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6"/>
          <w:szCs w:val="36"/>
        </w:rPr>
      </w:pPr>
      <w:r>
        <w:rPr>
          <w:rFonts w:hint="eastAsia" w:ascii="宋体" w:hAnsi="宋体"/>
          <w:b/>
          <w:sz w:val="36"/>
          <w:szCs w:val="36"/>
        </w:rPr>
        <w:t>编写说明</w:t>
      </w:r>
    </w:p>
    <w:p>
      <w:pPr>
        <w:tabs>
          <w:tab w:val="left" w:pos="4708"/>
        </w:tabs>
        <w:jc w:val="left"/>
        <w:rPr>
          <w:rFonts w:ascii="宋体" w:hAnsi="宋体"/>
          <w:b/>
          <w:sz w:val="30"/>
          <w:szCs w:val="30"/>
        </w:rPr>
      </w:pPr>
      <w:r>
        <w:rPr>
          <w:rFonts w:hint="eastAsia" w:ascii="宋体" w:hAnsi="宋体"/>
          <w:b/>
          <w:sz w:val="30"/>
          <w:szCs w:val="30"/>
        </w:rPr>
        <w:tab/>
      </w:r>
    </w:p>
    <w:p>
      <w:pPr>
        <w:pStyle w:val="7"/>
        <w:spacing w:line="400" w:lineRule="exact"/>
        <w:ind w:firstLine="0" w:firstLineChars="0"/>
        <w:rPr>
          <w:rFonts w:ascii="宋体" w:hAnsi="宋体"/>
          <w:b/>
          <w:color w:val="000000"/>
          <w:sz w:val="24"/>
          <w:szCs w:val="24"/>
        </w:rPr>
      </w:pPr>
      <w:r>
        <w:rPr>
          <w:rFonts w:hint="eastAsia" w:ascii="宋体" w:hAnsi="宋体"/>
          <w:b/>
          <w:color w:val="000000"/>
          <w:sz w:val="24"/>
          <w:szCs w:val="24"/>
        </w:rPr>
        <w:t>一、编写目的</w:t>
      </w:r>
    </w:p>
    <w:p>
      <w:pPr>
        <w:spacing w:line="400" w:lineRule="exact"/>
        <w:ind w:firstLine="480" w:firstLineChars="200"/>
        <w:rPr>
          <w:rFonts w:ascii="宋体" w:hAnsi="宋体"/>
          <w:color w:val="000000"/>
          <w:sz w:val="24"/>
          <w:szCs w:val="24"/>
        </w:rPr>
      </w:pPr>
      <w:r>
        <w:rPr>
          <w:rFonts w:hint="eastAsia" w:ascii="宋体" w:hAnsi="宋体"/>
          <w:color w:val="000000"/>
          <w:sz w:val="24"/>
        </w:rPr>
        <w:t>为便利企业登记，实现“最多跑一次”的目标，特编写此“企业登记参考范本”，供参考使用。</w:t>
      </w:r>
    </w:p>
    <w:p>
      <w:pPr>
        <w:spacing w:line="400" w:lineRule="exact"/>
        <w:ind w:firstLine="480" w:firstLineChars="200"/>
        <w:rPr>
          <w:rFonts w:ascii="宋体" w:hAnsi="宋体"/>
          <w:color w:val="000000"/>
          <w:sz w:val="24"/>
        </w:rPr>
      </w:pPr>
    </w:p>
    <w:p>
      <w:pPr>
        <w:pStyle w:val="7"/>
        <w:spacing w:line="400" w:lineRule="exact"/>
        <w:ind w:firstLine="0" w:firstLineChars="0"/>
        <w:rPr>
          <w:rFonts w:ascii="宋体" w:hAnsi="宋体"/>
          <w:b/>
          <w:color w:val="000000"/>
          <w:sz w:val="24"/>
          <w:szCs w:val="24"/>
        </w:rPr>
      </w:pPr>
      <w:r>
        <w:rPr>
          <w:rFonts w:hint="eastAsia" w:ascii="宋体" w:hAnsi="宋体"/>
          <w:b/>
          <w:color w:val="000000"/>
          <w:sz w:val="24"/>
          <w:szCs w:val="24"/>
        </w:rPr>
        <w:t>二、编写依据</w:t>
      </w:r>
    </w:p>
    <w:p>
      <w:pPr>
        <w:spacing w:line="400" w:lineRule="exact"/>
        <w:ind w:firstLine="480" w:firstLineChars="200"/>
        <w:rPr>
          <w:rFonts w:ascii="宋体" w:hAnsi="宋体"/>
          <w:color w:val="000000"/>
          <w:sz w:val="24"/>
          <w:szCs w:val="24"/>
        </w:rPr>
      </w:pPr>
      <w:r>
        <w:rPr>
          <w:rFonts w:hint="eastAsia" w:ascii="宋体" w:hAnsi="宋体"/>
          <w:color w:val="000000"/>
          <w:sz w:val="24"/>
        </w:rPr>
        <w:t>参考范本依据相关法律法规和政策编写；如有冲突，以法律法规和政策为准。</w:t>
      </w:r>
    </w:p>
    <w:p>
      <w:pPr>
        <w:spacing w:line="400" w:lineRule="exact"/>
        <w:ind w:firstLine="480" w:firstLineChars="200"/>
        <w:rPr>
          <w:rFonts w:ascii="宋体" w:hAnsi="宋体"/>
          <w:color w:val="000000"/>
          <w:sz w:val="24"/>
        </w:rPr>
      </w:pPr>
    </w:p>
    <w:p>
      <w:pPr>
        <w:pStyle w:val="7"/>
        <w:spacing w:line="400" w:lineRule="exact"/>
        <w:ind w:firstLine="0" w:firstLineChars="0"/>
        <w:rPr>
          <w:rFonts w:ascii="宋体" w:hAnsi="宋体"/>
          <w:b/>
          <w:color w:val="000000"/>
          <w:sz w:val="24"/>
          <w:szCs w:val="24"/>
        </w:rPr>
      </w:pPr>
      <w:r>
        <w:rPr>
          <w:rFonts w:hint="eastAsia" w:ascii="宋体" w:hAnsi="宋体"/>
          <w:b/>
          <w:color w:val="000000"/>
          <w:sz w:val="24"/>
          <w:szCs w:val="24"/>
        </w:rPr>
        <w:t>三、填写说明</w:t>
      </w:r>
    </w:p>
    <w:p>
      <w:pPr>
        <w:spacing w:line="400" w:lineRule="exact"/>
        <w:ind w:firstLine="480" w:firstLineChars="200"/>
        <w:rPr>
          <w:rFonts w:ascii="宋体" w:hAnsi="宋体"/>
          <w:color w:val="000000"/>
          <w:sz w:val="24"/>
          <w:szCs w:val="24"/>
        </w:rPr>
      </w:pPr>
      <w:r>
        <w:rPr>
          <w:rFonts w:hint="eastAsia" w:ascii="宋体" w:hAnsi="宋体"/>
          <w:color w:val="000000"/>
          <w:sz w:val="24"/>
        </w:rPr>
        <w:t>参考范本中，黑体加粗部分由申请人填写，红色加粗部分相应的有权签署人签署。参考范本中填写的人员信息均为虚构，填写的内容仅为样例参考，企业应按实际情况合理填写或勾选。申请书的日期建议为申请登记当日。</w:t>
      </w:r>
    </w:p>
    <w:p>
      <w:pPr>
        <w:spacing w:line="400" w:lineRule="exact"/>
        <w:ind w:firstLine="480" w:firstLineChars="200"/>
        <w:rPr>
          <w:rFonts w:ascii="宋体" w:hAnsi="宋体"/>
          <w:color w:val="000000"/>
          <w:sz w:val="24"/>
        </w:rPr>
      </w:pPr>
      <w:r>
        <w:rPr>
          <w:rFonts w:hint="eastAsia" w:ascii="宋体" w:hAnsi="宋体"/>
          <w:color w:val="000000"/>
          <w:sz w:val="24"/>
        </w:rPr>
        <w:t>参考范本中未列明的申请人应提交的各类证明、复印件等，申请人应自行准备。委托代理人应核对登记材料中的复印件并签署“经核对与原件一致”的意见。各类文书及文件应当使用A4纸，使用黑色钢笔或签字笔填写；各类文书及文件，应经签字或盖章予以确认。</w:t>
      </w:r>
    </w:p>
    <w:p>
      <w:pPr>
        <w:pStyle w:val="3"/>
        <w:spacing w:after="0" w:line="480" w:lineRule="exact"/>
        <w:ind w:left="0" w:leftChars="0"/>
        <w:jc w:val="center"/>
        <w:rPr>
          <w:rFonts w:hint="eastAsia" w:ascii="宋体" w:hAnsi="宋体"/>
          <w:b/>
          <w:sz w:val="44"/>
          <w:szCs w:val="44"/>
        </w:rPr>
      </w:pPr>
      <w:r>
        <w:rPr>
          <w:rFonts w:ascii="宋体" w:hAnsi="宋体"/>
          <w:b/>
          <w:sz w:val="44"/>
          <w:szCs w:val="44"/>
        </w:rPr>
        <w:br w:type="page"/>
      </w:r>
      <w:r>
        <w:rPr>
          <w:rFonts w:hint="eastAsia" w:ascii="宋体" w:hAnsi="宋体"/>
          <w:b/>
          <w:sz w:val="44"/>
          <w:szCs w:val="44"/>
        </w:rPr>
        <w:t>合伙企业登记（备案）申请书</w:t>
      </w:r>
    </w:p>
    <w:tbl>
      <w:tblPr>
        <w:tblStyle w:val="6"/>
        <w:tblpPr w:leftFromText="180" w:rightFromText="180" w:vertAnchor="text" w:tblpXSpec="center" w:tblpY="1"/>
        <w:tblOverlap w:val="never"/>
        <w:tblW w:w="9991"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25"/>
        <w:gridCol w:w="465"/>
        <w:gridCol w:w="1050"/>
        <w:gridCol w:w="1347"/>
        <w:gridCol w:w="462"/>
        <w:gridCol w:w="261"/>
        <w:gridCol w:w="600"/>
        <w:gridCol w:w="630"/>
        <w:gridCol w:w="249"/>
        <w:gridCol w:w="318"/>
        <w:gridCol w:w="153"/>
        <w:gridCol w:w="375"/>
        <w:gridCol w:w="1125"/>
        <w:gridCol w:w="15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79" w:hRule="atLeast"/>
          <w:jc w:val="center"/>
        </w:trPr>
        <w:tc>
          <w:tcPr>
            <w:tcW w:w="9991" w:type="dxa"/>
            <w:gridSpan w:val="1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黑体" w:hAnsi="宋体" w:eastAsia="黑体"/>
                <w:b/>
                <w:bCs/>
                <w:szCs w:val="21"/>
                <w:lang w:val="zh-CN"/>
              </w:rPr>
            </w:pPr>
            <w:r>
              <w:rPr>
                <w:rFonts w:hint="eastAsia" w:ascii="黑体" w:hAnsi="宋体" w:eastAsia="黑体"/>
                <w:b/>
                <w:bCs/>
                <w:sz w:val="28"/>
                <w:szCs w:val="21"/>
                <w:lang w:val="zh-CN"/>
              </w:rPr>
              <w:t>☑基本信息(必填项)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08" w:hRule="atLeast"/>
          <w:jc w:val="center"/>
        </w:trPr>
        <w:tc>
          <w:tcPr>
            <w:tcW w:w="1890" w:type="dxa"/>
            <w:gridSpan w:val="2"/>
            <w:tcBorders>
              <w:top w:val="single" w:color="auto" w:sz="12" w:space="0"/>
              <w:left w:val="single" w:color="auto" w:sz="12"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名</w:t>
            </w:r>
            <w:r>
              <w:rPr>
                <w:rFonts w:hint="eastAsia" w:ascii="宋体" w:hAnsi="宋体"/>
                <w:bCs/>
                <w:szCs w:val="21"/>
              </w:rPr>
              <w:t xml:space="preserve">    </w:t>
            </w:r>
            <w:r>
              <w:rPr>
                <w:rFonts w:hint="eastAsia" w:ascii="宋体" w:hAnsi="宋体"/>
                <w:bCs/>
                <w:szCs w:val="21"/>
                <w:lang w:val="zh-CN"/>
              </w:rPr>
              <w:t>称</w:t>
            </w:r>
          </w:p>
        </w:tc>
        <w:tc>
          <w:tcPr>
            <w:tcW w:w="8101" w:type="dxa"/>
            <w:gridSpan w:val="12"/>
            <w:tcBorders>
              <w:top w:val="single" w:color="auto" w:sz="12" w:space="0"/>
              <w:right w:val="single" w:color="auto" w:sz="12" w:space="0"/>
            </w:tcBorders>
            <w:noWrap w:val="0"/>
            <w:vAlign w:val="center"/>
          </w:tcPr>
          <w:p>
            <w:pPr>
              <w:autoSpaceDE w:val="0"/>
              <w:autoSpaceDN w:val="0"/>
              <w:adjustRightInd w:val="0"/>
              <w:rPr>
                <w:rFonts w:ascii="宋体"/>
                <w:bCs/>
                <w:szCs w:val="21"/>
              </w:rPr>
            </w:pPr>
            <w:r>
              <w:rPr>
                <w:rFonts w:hint="eastAsia" w:ascii="黑体" w:hAnsi="黑体" w:eastAsia="黑体"/>
                <w:b/>
                <w:bCs/>
                <w:sz w:val="28"/>
                <w:szCs w:val="28"/>
                <w:lang w:eastAsia="zh-CN"/>
              </w:rPr>
              <w:t>岳阳</w:t>
            </w:r>
            <w:r>
              <w:rPr>
                <w:rFonts w:hint="eastAsia" w:ascii="黑体" w:hAnsi="黑体" w:eastAsia="黑体"/>
                <w:b/>
                <w:bCs/>
                <w:sz w:val="28"/>
                <w:szCs w:val="28"/>
              </w:rPr>
              <w:t>文成</w:t>
            </w:r>
            <w:r>
              <w:rPr>
                <w:rFonts w:hint="eastAsia" w:ascii="黑体" w:hAnsi="黑体" w:eastAsia="黑体"/>
                <w:b/>
                <w:bCs/>
                <w:sz w:val="28"/>
                <w:szCs w:val="28"/>
                <w:lang w:eastAsia="zh-CN"/>
              </w:rPr>
              <w:t>税务师事务所</w:t>
            </w:r>
            <w:r>
              <w:rPr>
                <w:rFonts w:hint="eastAsia" w:ascii="黑体" w:hAnsi="黑体" w:eastAsia="黑体"/>
                <w:b/>
                <w:bCs/>
                <w:sz w:val="28"/>
                <w:szCs w:val="28"/>
              </w:rPr>
              <w:t>（</w:t>
            </w:r>
            <w:r>
              <w:rPr>
                <w:rFonts w:hint="eastAsia" w:ascii="黑体" w:hAnsi="黑体" w:eastAsia="黑体"/>
                <w:b/>
                <w:bCs/>
                <w:sz w:val="28"/>
                <w:szCs w:val="28"/>
                <w:lang w:eastAsia="zh-CN"/>
              </w:rPr>
              <w:t>特殊普通</w:t>
            </w:r>
            <w:r>
              <w:rPr>
                <w:rFonts w:hint="eastAsia" w:ascii="黑体" w:hAnsi="黑体" w:eastAsia="黑体"/>
                <w:b/>
                <w:bCs/>
                <w:sz w:val="28"/>
                <w:szCs w:val="28"/>
              </w:rPr>
              <w:t>合伙）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94" w:hRule="atLeast"/>
          <w:jc w:val="center"/>
        </w:trPr>
        <w:tc>
          <w:tcPr>
            <w:tcW w:w="1890" w:type="dxa"/>
            <w:gridSpan w:val="2"/>
            <w:tcBorders>
              <w:left w:val="single" w:color="auto" w:sz="12" w:space="0"/>
            </w:tcBorders>
            <w:noWrap w:val="0"/>
            <w:vAlign w:val="center"/>
          </w:tcPr>
          <w:p>
            <w:pPr>
              <w:autoSpaceDE w:val="0"/>
              <w:autoSpaceDN w:val="0"/>
              <w:adjustRightInd w:val="0"/>
              <w:jc w:val="center"/>
              <w:rPr>
                <w:rFonts w:ascii="宋体"/>
                <w:bCs/>
                <w:szCs w:val="21"/>
                <w:lang w:val="zh-CN"/>
              </w:rPr>
            </w:pPr>
            <w:r>
              <w:rPr>
                <w:rFonts w:hint="eastAsia" w:ascii="宋体" w:hAnsi="宋体"/>
                <w:bCs/>
                <w:spacing w:val="-6"/>
                <w:szCs w:val="21"/>
              </w:rPr>
              <w:t>统一社会信用代码</w:t>
            </w:r>
            <w:r>
              <w:rPr>
                <w:rFonts w:hint="eastAsia" w:ascii="宋体" w:hAnsi="宋体"/>
                <w:bCs/>
                <w:spacing w:val="-11"/>
                <w:szCs w:val="21"/>
              </w:rPr>
              <w:t>（设立登记不填写）</w:t>
            </w:r>
          </w:p>
        </w:tc>
        <w:tc>
          <w:tcPr>
            <w:tcW w:w="8101" w:type="dxa"/>
            <w:gridSpan w:val="12"/>
            <w:tcBorders>
              <w:right w:val="single" w:color="auto" w:sz="12" w:space="0"/>
            </w:tcBorders>
            <w:noWrap w:val="0"/>
            <w:vAlign w:val="center"/>
          </w:tcPr>
          <w:p>
            <w:pPr>
              <w:autoSpaceDE w:val="0"/>
              <w:autoSpaceDN w:val="0"/>
              <w:adjustRightInd w:val="0"/>
              <w:jc w:val="left"/>
              <w:rPr>
                <w:rFonts w:hint="eastAsia" w:ascii="宋体" w:hAnsi="宋体"/>
                <w:bCs/>
                <w:color w:val="FF0000"/>
                <w:spacing w:val="-2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12" w:hRule="atLeast"/>
          <w:jc w:val="center"/>
        </w:trPr>
        <w:tc>
          <w:tcPr>
            <w:tcW w:w="1890" w:type="dxa"/>
            <w:gridSpan w:val="2"/>
            <w:tcBorders>
              <w:left w:val="single" w:color="auto" w:sz="12" w:space="0"/>
              <w:bottom w:val="single" w:color="auto" w:sz="4" w:space="0"/>
              <w:right w:val="single" w:color="auto" w:sz="4" w:space="0"/>
            </w:tcBorders>
            <w:noWrap w:val="0"/>
            <w:vAlign w:val="center"/>
          </w:tcPr>
          <w:p>
            <w:pPr>
              <w:autoSpaceDE w:val="0"/>
              <w:autoSpaceDN w:val="0"/>
              <w:adjustRightInd w:val="0"/>
              <w:jc w:val="center"/>
              <w:rPr>
                <w:rFonts w:hint="eastAsia" w:ascii="宋体" w:hAnsi="宋体"/>
                <w:bCs/>
                <w:szCs w:val="21"/>
              </w:rPr>
            </w:pPr>
            <w:r>
              <w:rPr>
                <w:rFonts w:hint="eastAsia" w:ascii="宋体" w:hAnsi="宋体"/>
                <w:bCs/>
                <w:szCs w:val="21"/>
              </w:rPr>
              <w:t>主要经营</w:t>
            </w:r>
          </w:p>
          <w:p>
            <w:pPr>
              <w:autoSpaceDE w:val="0"/>
              <w:autoSpaceDN w:val="0"/>
              <w:adjustRightInd w:val="0"/>
              <w:jc w:val="center"/>
              <w:rPr>
                <w:rFonts w:ascii="宋体"/>
                <w:bCs/>
                <w:iCs/>
                <w:szCs w:val="21"/>
                <w:lang w:val="zh-CN"/>
              </w:rPr>
            </w:pPr>
            <w:r>
              <w:rPr>
                <w:rFonts w:hint="eastAsia" w:ascii="宋体" w:hAnsi="宋体" w:cs="宋体"/>
                <w:color w:val="000000"/>
                <w:szCs w:val="21"/>
              </w:rPr>
              <w:t>场    所</w:t>
            </w:r>
          </w:p>
        </w:tc>
        <w:tc>
          <w:tcPr>
            <w:tcW w:w="8101" w:type="dxa"/>
            <w:gridSpan w:val="12"/>
            <w:tcBorders>
              <w:left w:val="single" w:color="auto" w:sz="4" w:space="0"/>
              <w:right w:val="single" w:color="auto" w:sz="12" w:space="0"/>
            </w:tcBorders>
            <w:noWrap w:val="0"/>
            <w:vAlign w:val="center"/>
          </w:tcPr>
          <w:p>
            <w:pPr>
              <w:autoSpaceDE w:val="0"/>
              <w:autoSpaceDN w:val="0"/>
              <w:adjustRightInd w:val="0"/>
              <w:spacing w:line="360" w:lineRule="exact"/>
              <w:jc w:val="left"/>
              <w:rPr>
                <w:rFonts w:hint="eastAsia" w:ascii="宋体" w:hAnsi="宋体"/>
                <w:bCs/>
                <w:spacing w:val="-20"/>
                <w:szCs w:val="21"/>
                <w:lang w:val="en-US"/>
              </w:rPr>
            </w:pPr>
            <w:r>
              <w:rPr>
                <w:rFonts w:hint="eastAsia" w:ascii="黑体" w:hAnsi="黑体" w:eastAsia="黑体"/>
                <w:b/>
                <w:bCs/>
                <w:szCs w:val="21"/>
                <w:u w:val="single"/>
              </w:rPr>
              <w:t>湖南</w:t>
            </w:r>
            <w:r>
              <w:rPr>
                <w:rFonts w:hint="eastAsia" w:ascii="宋体" w:hAnsi="宋体"/>
                <w:bCs/>
                <w:szCs w:val="21"/>
              </w:rPr>
              <w:t>省（市/自治区）</w:t>
            </w:r>
            <w:r>
              <w:rPr>
                <w:rFonts w:hint="eastAsia" w:ascii="黑体" w:hAnsi="黑体" w:eastAsia="黑体"/>
                <w:b/>
                <w:bCs/>
                <w:szCs w:val="21"/>
                <w:u w:val="single"/>
                <w:lang w:eastAsia="zh-CN"/>
              </w:rPr>
              <w:t>岳阳</w:t>
            </w:r>
            <w:r>
              <w:rPr>
                <w:rFonts w:hint="eastAsia" w:ascii="宋体" w:hAnsi="宋体"/>
                <w:bCs/>
                <w:szCs w:val="21"/>
              </w:rPr>
              <w:t>市（</w:t>
            </w:r>
            <w:r>
              <w:rPr>
                <w:rFonts w:ascii="宋体" w:hAnsi="宋体"/>
              </w:rPr>
              <w:t>地区</w:t>
            </w:r>
            <w:r>
              <w:rPr>
                <w:rFonts w:hint="eastAsia" w:ascii="宋体" w:hAnsi="宋体"/>
                <w:bCs/>
                <w:szCs w:val="21"/>
              </w:rPr>
              <w:t>/</w:t>
            </w:r>
            <w:r>
              <w:rPr>
                <w:rFonts w:ascii="宋体" w:hAnsi="宋体"/>
              </w:rPr>
              <w:t>盟</w:t>
            </w:r>
            <w:r>
              <w:rPr>
                <w:rFonts w:hint="eastAsia" w:ascii="宋体" w:hAnsi="宋体"/>
                <w:bCs/>
                <w:szCs w:val="21"/>
              </w:rPr>
              <w:t>/</w:t>
            </w:r>
            <w:r>
              <w:rPr>
                <w:rFonts w:ascii="宋体" w:hAnsi="宋体"/>
              </w:rPr>
              <w:t>自治州</w:t>
            </w:r>
            <w:r>
              <w:rPr>
                <w:rFonts w:hint="eastAsia" w:ascii="宋体" w:hAnsi="宋体"/>
              </w:rPr>
              <w:t>）</w:t>
            </w:r>
            <w:r>
              <w:rPr>
                <w:rFonts w:hint="eastAsia" w:ascii="黑体" w:hAnsi="黑体" w:eastAsia="黑体"/>
                <w:b/>
                <w:bCs/>
                <w:szCs w:val="21"/>
                <w:u w:val="single"/>
                <w:lang w:eastAsia="zh-CN"/>
              </w:rPr>
              <w:t>岳阳楼</w:t>
            </w:r>
            <w:r>
              <w:rPr>
                <w:rFonts w:hint="eastAsia" w:ascii="黑体" w:hAnsi="黑体" w:eastAsia="黑体"/>
                <w:b/>
                <w:bCs/>
                <w:szCs w:val="21"/>
                <w:u w:val="single"/>
              </w:rPr>
              <w:t>区</w:t>
            </w:r>
            <w:r>
              <w:rPr>
                <w:rFonts w:hint="eastAsia" w:ascii="宋体" w:hAnsi="宋体"/>
                <w:bCs/>
                <w:szCs w:val="21"/>
              </w:rPr>
              <w:t>（</w:t>
            </w:r>
            <w:r>
              <w:rPr>
                <w:rFonts w:ascii="宋体" w:hAnsi="宋体"/>
              </w:rPr>
              <w:t>自治县</w:t>
            </w:r>
            <w:r>
              <w:rPr>
                <w:rFonts w:hint="eastAsia" w:ascii="宋体" w:hAnsi="宋体"/>
                <w:bCs/>
                <w:szCs w:val="21"/>
              </w:rPr>
              <w:t>/</w:t>
            </w:r>
            <w:r>
              <w:rPr>
                <w:rFonts w:ascii="宋体" w:hAnsi="宋体"/>
              </w:rPr>
              <w:t>旗</w:t>
            </w:r>
            <w:r>
              <w:rPr>
                <w:rFonts w:hint="eastAsia" w:ascii="宋体" w:hAnsi="宋体"/>
                <w:bCs/>
                <w:szCs w:val="21"/>
              </w:rPr>
              <w:t>/</w:t>
            </w:r>
            <w:r>
              <w:rPr>
                <w:rFonts w:ascii="宋体" w:hAnsi="宋体"/>
              </w:rPr>
              <w:t>自治旗</w:t>
            </w:r>
            <w:r>
              <w:rPr>
                <w:rFonts w:hint="eastAsia" w:ascii="宋体" w:hAnsi="宋体"/>
                <w:bCs/>
                <w:szCs w:val="21"/>
              </w:rPr>
              <w:t>/</w:t>
            </w:r>
            <w:r>
              <w:rPr>
                <w:rFonts w:ascii="宋体" w:hAnsi="宋体"/>
                <w:bCs/>
                <w:szCs w:val="21"/>
              </w:rPr>
              <w:fldChar w:fldCharType="begin"/>
            </w:r>
            <w:r>
              <w:rPr>
                <w:rFonts w:ascii="宋体" w:hAnsi="宋体"/>
                <w:bCs/>
                <w:szCs w:val="21"/>
              </w:rPr>
              <w:instrText xml:space="preserve">HYPERLINK "http://baike.baidu.com/view/175012.htm"</w:instrText>
            </w:r>
            <w:r>
              <w:rPr>
                <w:rFonts w:ascii="宋体" w:hAnsi="宋体"/>
                <w:bCs/>
                <w:szCs w:val="21"/>
              </w:rPr>
              <w:fldChar w:fldCharType="separate"/>
            </w:r>
            <w:r>
              <w:rPr>
                <w:rFonts w:ascii="宋体" w:hAnsi="宋体"/>
                <w:bCs/>
                <w:szCs w:val="21"/>
              </w:rPr>
              <w:t>市</w:t>
            </w:r>
            <w:r>
              <w:rPr>
                <w:rFonts w:ascii="宋体" w:hAnsi="宋体"/>
                <w:bCs/>
                <w:szCs w:val="21"/>
              </w:rPr>
              <w:fldChar w:fldCharType="end"/>
            </w:r>
            <w:r>
              <w:rPr>
                <w:rFonts w:hint="eastAsia" w:ascii="宋体" w:hAnsi="宋体"/>
                <w:bCs/>
                <w:szCs w:val="21"/>
              </w:rPr>
              <w:t>/</w:t>
            </w:r>
            <w:r>
              <w:rPr>
                <w:rFonts w:ascii="宋体" w:hAnsi="宋体"/>
                <w:bCs/>
                <w:szCs w:val="21"/>
              </w:rPr>
              <w:fldChar w:fldCharType="begin"/>
            </w:r>
            <w:r>
              <w:rPr>
                <w:rFonts w:ascii="宋体" w:hAnsi="宋体"/>
                <w:bCs/>
                <w:szCs w:val="21"/>
              </w:rPr>
              <w:instrText xml:space="preserve">HYPERLINK "http://baike.baidu.com/view/267478.htm"</w:instrText>
            </w:r>
            <w:r>
              <w:rPr>
                <w:rFonts w:ascii="宋体" w:hAnsi="宋体"/>
                <w:bCs/>
                <w:szCs w:val="21"/>
              </w:rPr>
              <w:fldChar w:fldCharType="separate"/>
            </w:r>
            <w:r>
              <w:rPr>
                <w:rFonts w:ascii="宋体" w:hAnsi="宋体"/>
                <w:bCs/>
                <w:szCs w:val="21"/>
              </w:rPr>
              <w:t>区</w:t>
            </w:r>
            <w:r>
              <w:rPr>
                <w:rFonts w:ascii="宋体" w:hAnsi="宋体"/>
                <w:bCs/>
                <w:szCs w:val="21"/>
              </w:rPr>
              <w:fldChar w:fldCharType="end"/>
            </w:r>
            <w:r>
              <w:rPr>
                <w:rFonts w:hint="eastAsia" w:ascii="宋体" w:hAnsi="宋体"/>
                <w:bCs/>
                <w:szCs w:val="21"/>
              </w:rPr>
              <w:t>）</w:t>
            </w:r>
            <w:r>
              <w:rPr>
                <w:rFonts w:hint="eastAsia" w:ascii="宋体" w:hAnsi="宋体"/>
                <w:bCs/>
                <w:szCs w:val="21"/>
                <w:u w:val="single"/>
                <w:lang w:val="en-US" w:eastAsia="zh-CN"/>
              </w:rPr>
              <w:t xml:space="preserve">   </w:t>
            </w:r>
            <w:r>
              <w:rPr>
                <w:rFonts w:hint="eastAsia" w:ascii="宋体" w:hAnsi="宋体"/>
                <w:bCs/>
                <w:szCs w:val="21"/>
              </w:rPr>
              <w:t>乡（民族乡/镇/街道）</w:t>
            </w:r>
            <w:r>
              <w:rPr>
                <w:rFonts w:hint="eastAsia" w:ascii="宋体" w:hAnsi="宋体"/>
                <w:bCs/>
                <w:szCs w:val="21"/>
                <w:u w:val="single"/>
              </w:rPr>
              <w:t xml:space="preserve"> </w:t>
            </w:r>
            <w:r>
              <w:rPr>
                <w:rFonts w:hint="eastAsia" w:ascii="黑体" w:hAnsi="黑体" w:eastAsia="黑体"/>
                <w:b/>
                <w:bCs/>
                <w:szCs w:val="21"/>
                <w:u w:val="single"/>
                <w:lang w:eastAsia="zh-CN"/>
              </w:rPr>
              <w:t>站前路</w:t>
            </w:r>
            <w:r>
              <w:rPr>
                <w:rFonts w:hint="eastAsia" w:ascii="宋体" w:hAnsi="宋体"/>
                <w:bCs/>
                <w:szCs w:val="21"/>
              </w:rPr>
              <w:t>村（路/社区）</w:t>
            </w:r>
            <w:r>
              <w:rPr>
                <w:rFonts w:hint="eastAsia" w:ascii="黑体" w:hAnsi="黑体" w:eastAsia="黑体"/>
                <w:b/>
                <w:u w:val="single"/>
                <w:lang w:val="en-US" w:eastAsia="zh-CN"/>
              </w:rPr>
              <w:t>5</w:t>
            </w:r>
            <w:r>
              <w:rPr>
                <w:rFonts w:hint="eastAsia" w:ascii="宋体" w:hAnsi="宋体"/>
                <w:bCs/>
                <w:szCs w:val="21"/>
              </w:rPr>
              <w:t>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89" w:hRule="atLeast"/>
          <w:jc w:val="center"/>
        </w:trPr>
        <w:tc>
          <w:tcPr>
            <w:tcW w:w="1890" w:type="dxa"/>
            <w:gridSpan w:val="2"/>
            <w:tcBorders>
              <w:left w:val="single" w:color="auto" w:sz="12" w:space="0"/>
              <w:bottom w:val="single" w:color="auto" w:sz="12" w:space="0"/>
              <w:right w:val="single" w:color="auto" w:sz="4" w:space="0"/>
            </w:tcBorders>
            <w:noWrap w:val="0"/>
            <w:vAlign w:val="center"/>
          </w:tcPr>
          <w:p>
            <w:pPr>
              <w:autoSpaceDE w:val="0"/>
              <w:autoSpaceDN w:val="0"/>
              <w:adjustRightInd w:val="0"/>
              <w:jc w:val="center"/>
              <w:rPr>
                <w:rFonts w:hint="eastAsia" w:ascii="黑体" w:hAnsi="宋体" w:eastAsia="黑体"/>
                <w:b/>
                <w:bCs/>
                <w:sz w:val="28"/>
                <w:szCs w:val="21"/>
                <w:lang w:val="zh-CN"/>
              </w:rPr>
            </w:pPr>
            <w:r>
              <w:rPr>
                <w:rFonts w:hint="eastAsia" w:ascii="宋体" w:hAnsi="宋体"/>
                <w:bCs/>
                <w:szCs w:val="21"/>
                <w:lang w:val="zh-CN"/>
              </w:rPr>
              <w:t>联系电话</w:t>
            </w:r>
          </w:p>
        </w:tc>
        <w:tc>
          <w:tcPr>
            <w:tcW w:w="2859" w:type="dxa"/>
            <w:gridSpan w:val="3"/>
            <w:tcBorders>
              <w:left w:val="single" w:color="auto" w:sz="4" w:space="0"/>
              <w:bottom w:val="single" w:color="auto" w:sz="12" w:space="0"/>
              <w:right w:val="single" w:color="auto" w:sz="4" w:space="0"/>
            </w:tcBorders>
            <w:noWrap w:val="0"/>
            <w:vAlign w:val="center"/>
          </w:tcPr>
          <w:p>
            <w:pPr>
              <w:autoSpaceDE w:val="0"/>
              <w:autoSpaceDN w:val="0"/>
              <w:adjustRightInd w:val="0"/>
              <w:ind w:firstLine="105" w:firstLineChars="50"/>
              <w:jc w:val="center"/>
              <w:rPr>
                <w:rFonts w:hint="eastAsia" w:ascii="黑体" w:hAnsi="宋体" w:eastAsia="黑体"/>
                <w:b/>
                <w:bCs/>
                <w:sz w:val="28"/>
                <w:szCs w:val="21"/>
                <w:lang w:val="zh-CN"/>
              </w:rPr>
            </w:pPr>
            <w:r>
              <w:rPr>
                <w:rFonts w:hint="eastAsia" w:ascii="黑体" w:hAnsi="黑体" w:eastAsia="黑体"/>
                <w:b/>
                <w:szCs w:val="21"/>
              </w:rPr>
              <w:t>130XXXXXXXX</w:t>
            </w:r>
          </w:p>
        </w:tc>
        <w:tc>
          <w:tcPr>
            <w:tcW w:w="1740" w:type="dxa"/>
            <w:gridSpan w:val="4"/>
            <w:tcBorders>
              <w:left w:val="single" w:color="auto" w:sz="4" w:space="0"/>
              <w:bottom w:val="single" w:color="auto" w:sz="12" w:space="0"/>
              <w:right w:val="single" w:color="auto" w:sz="4" w:space="0"/>
            </w:tcBorders>
            <w:noWrap w:val="0"/>
            <w:vAlign w:val="center"/>
          </w:tcPr>
          <w:p>
            <w:pPr>
              <w:autoSpaceDE w:val="0"/>
              <w:autoSpaceDN w:val="0"/>
              <w:adjustRightInd w:val="0"/>
              <w:ind w:firstLine="105" w:firstLineChars="50"/>
              <w:jc w:val="center"/>
              <w:rPr>
                <w:rFonts w:hint="eastAsia" w:ascii="黑体" w:hAnsi="宋体" w:eastAsia="黑体"/>
                <w:b/>
                <w:bCs/>
                <w:sz w:val="28"/>
                <w:szCs w:val="21"/>
                <w:lang w:val="zh-CN"/>
              </w:rPr>
            </w:pPr>
            <w:r>
              <w:rPr>
                <w:rFonts w:hint="eastAsia" w:ascii="宋体" w:hAnsi="宋体"/>
                <w:bCs/>
                <w:szCs w:val="21"/>
                <w:lang w:val="zh-CN"/>
              </w:rPr>
              <w:t>邮政编码</w:t>
            </w:r>
          </w:p>
        </w:tc>
        <w:tc>
          <w:tcPr>
            <w:tcW w:w="3502" w:type="dxa"/>
            <w:gridSpan w:val="5"/>
            <w:tcBorders>
              <w:left w:val="single" w:color="auto" w:sz="4" w:space="0"/>
              <w:bottom w:val="single" w:color="auto" w:sz="12" w:space="0"/>
              <w:right w:val="single" w:color="auto" w:sz="12" w:space="0"/>
            </w:tcBorders>
            <w:noWrap w:val="0"/>
            <w:vAlign w:val="center"/>
          </w:tcPr>
          <w:p>
            <w:pPr>
              <w:autoSpaceDE w:val="0"/>
              <w:autoSpaceDN w:val="0"/>
              <w:adjustRightInd w:val="0"/>
              <w:ind w:firstLine="141" w:firstLineChars="50"/>
              <w:rPr>
                <w:rFonts w:hint="eastAsia" w:ascii="黑体" w:hAnsi="宋体" w:eastAsia="黑体"/>
                <w:b/>
                <w:bCs/>
                <w:sz w:val="28"/>
                <w:szCs w:val="21"/>
                <w:lang w:val="en-US" w:eastAsia="zh-CN"/>
              </w:rPr>
            </w:pPr>
            <w:r>
              <w:rPr>
                <w:rFonts w:hint="eastAsia" w:ascii="黑体" w:hAnsi="宋体" w:eastAsia="黑体"/>
                <w:b/>
                <w:bCs/>
                <w:sz w:val="28"/>
                <w:szCs w:val="21"/>
                <w:lang w:val="en-US" w:eastAsia="zh-CN"/>
              </w:rPr>
              <w:t>414000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74" w:hRule="atLeast"/>
          <w:jc w:val="center"/>
        </w:trPr>
        <w:tc>
          <w:tcPr>
            <w:tcW w:w="9991" w:type="dxa"/>
            <w:gridSpan w:val="14"/>
            <w:tcBorders>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宋体"/>
                <w:szCs w:val="21"/>
              </w:rPr>
            </w:pPr>
            <w:r>
              <w:rPr>
                <w:rFonts w:hint="eastAsia" w:ascii="黑体" w:hAnsi="宋体" w:eastAsia="黑体"/>
                <w:b/>
                <w:bCs/>
                <w:sz w:val="28"/>
                <w:szCs w:val="21"/>
                <w:lang w:val="zh-CN"/>
              </w:rPr>
              <w:t>□设立（仅限</w:t>
            </w:r>
            <w:r>
              <w:rPr>
                <w:rFonts w:hint="eastAsia" w:ascii="黑体" w:hAnsi="宋体" w:eastAsia="黑体"/>
                <w:b/>
                <w:bCs/>
                <w:sz w:val="28"/>
                <w:szCs w:val="21"/>
              </w:rPr>
              <w:t>设立登记填写</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89" w:hRule="atLeast"/>
          <w:jc w:val="center"/>
        </w:trPr>
        <w:tc>
          <w:tcPr>
            <w:tcW w:w="1890" w:type="dxa"/>
            <w:gridSpan w:val="2"/>
            <w:vMerge w:val="restart"/>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bCs/>
                <w:szCs w:val="21"/>
              </w:rPr>
            </w:pPr>
            <w:r>
              <w:rPr>
                <w:rFonts w:hint="eastAsia" w:ascii="宋体" w:hAnsi="宋体"/>
                <w:bCs/>
                <w:szCs w:val="21"/>
              </w:rPr>
              <w:t>执行事务</w:t>
            </w:r>
          </w:p>
          <w:p>
            <w:pPr>
              <w:autoSpaceDE w:val="0"/>
              <w:autoSpaceDN w:val="0"/>
              <w:adjustRightInd w:val="0"/>
              <w:jc w:val="center"/>
              <w:rPr>
                <w:rFonts w:ascii="宋体"/>
                <w:bCs/>
                <w:szCs w:val="21"/>
              </w:rPr>
            </w:pPr>
            <w:r>
              <w:rPr>
                <w:rFonts w:hint="eastAsia" w:ascii="宋体" w:hAnsi="宋体"/>
                <w:bCs/>
                <w:szCs w:val="21"/>
              </w:rPr>
              <w:t>合 伙 人</w:t>
            </w:r>
          </w:p>
        </w:tc>
        <w:tc>
          <w:tcPr>
            <w:tcW w:w="2859" w:type="dxa"/>
            <w:gridSpan w:val="3"/>
            <w:tcBorders>
              <w:top w:val="single" w:color="auto" w:sz="12" w:space="0"/>
              <w:left w:val="single" w:color="auto" w:sz="6" w:space="0"/>
              <w:bottom w:val="single" w:color="auto" w:sz="6" w:space="0"/>
              <w:right w:val="single" w:color="auto" w:sz="6" w:space="0"/>
            </w:tcBorders>
            <w:noWrap w:val="0"/>
            <w:vAlign w:val="center"/>
          </w:tcPr>
          <w:p>
            <w:pPr>
              <w:autoSpaceDE w:val="0"/>
              <w:autoSpaceDN w:val="0"/>
              <w:adjustRightInd w:val="0"/>
              <w:ind w:firstLine="105" w:firstLineChars="50"/>
              <w:jc w:val="center"/>
              <w:rPr>
                <w:rFonts w:ascii="宋体"/>
                <w:bCs/>
                <w:szCs w:val="21"/>
              </w:rPr>
            </w:pPr>
            <w:r>
              <w:rPr>
                <w:rFonts w:hint="eastAsia" w:ascii="宋体" w:hAnsi="宋体"/>
                <w:bCs/>
                <w:szCs w:val="21"/>
              </w:rPr>
              <w:t>姓名或名称</w:t>
            </w:r>
          </w:p>
        </w:tc>
        <w:tc>
          <w:tcPr>
            <w:tcW w:w="2586" w:type="dxa"/>
            <w:gridSpan w:val="7"/>
            <w:tcBorders>
              <w:top w:val="single" w:color="auto" w:sz="12" w:space="0"/>
              <w:left w:val="single" w:color="auto" w:sz="6" w:space="0"/>
              <w:bottom w:val="single" w:color="auto" w:sz="6" w:space="0"/>
              <w:right w:val="single" w:color="auto" w:sz="4" w:space="0"/>
            </w:tcBorders>
            <w:noWrap w:val="0"/>
            <w:vAlign w:val="center"/>
          </w:tcPr>
          <w:p>
            <w:pPr>
              <w:autoSpaceDE w:val="0"/>
              <w:autoSpaceDN w:val="0"/>
              <w:adjustRightInd w:val="0"/>
              <w:jc w:val="center"/>
              <w:rPr>
                <w:rFonts w:ascii="宋体"/>
                <w:bCs/>
                <w:szCs w:val="21"/>
                <w:u w:val="single"/>
              </w:rPr>
            </w:pPr>
          </w:p>
        </w:tc>
        <w:tc>
          <w:tcPr>
            <w:tcW w:w="1125" w:type="dxa"/>
            <w:tcBorders>
              <w:top w:val="single" w:color="auto" w:sz="12"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hint="eastAsia" w:ascii="宋体" w:hAnsi="宋体"/>
                <w:bCs/>
                <w:szCs w:val="21"/>
              </w:rPr>
            </w:pPr>
            <w:r>
              <w:rPr>
                <w:rFonts w:hint="eastAsia" w:ascii="宋体" w:hAnsi="宋体"/>
                <w:bCs/>
                <w:szCs w:val="21"/>
              </w:rPr>
              <w:t>国   别</w:t>
            </w:r>
          </w:p>
          <w:p>
            <w:pPr>
              <w:autoSpaceDE w:val="0"/>
              <w:autoSpaceDN w:val="0"/>
              <w:adjustRightInd w:val="0"/>
              <w:jc w:val="center"/>
              <w:rPr>
                <w:rFonts w:hint="eastAsia" w:ascii="宋体"/>
                <w:bCs/>
                <w:szCs w:val="21"/>
                <w:u w:val="single"/>
              </w:rPr>
            </w:pPr>
            <w:r>
              <w:rPr>
                <w:rFonts w:hint="eastAsia" w:ascii="宋体" w:hAnsi="宋体"/>
                <w:bCs/>
                <w:szCs w:val="21"/>
              </w:rPr>
              <w:t>（地 区）</w:t>
            </w:r>
          </w:p>
        </w:tc>
        <w:tc>
          <w:tcPr>
            <w:tcW w:w="1531" w:type="dxa"/>
            <w:tcBorders>
              <w:top w:val="single" w:color="auto" w:sz="12" w:space="0"/>
              <w:left w:val="single" w:color="auto" w:sz="4" w:space="0"/>
              <w:bottom w:val="single" w:color="auto" w:sz="6" w:space="0"/>
              <w:right w:val="single" w:color="auto" w:sz="12" w:space="0"/>
            </w:tcBorders>
            <w:noWrap w:val="0"/>
            <w:vAlign w:val="center"/>
          </w:tcPr>
          <w:p>
            <w:pPr>
              <w:autoSpaceDE w:val="0"/>
              <w:autoSpaceDN w:val="0"/>
              <w:adjustRightInd w:val="0"/>
              <w:jc w:val="both"/>
              <w:rPr>
                <w:rFonts w:hint="eastAsia" w:ascii="宋体" w:eastAsia="宋体"/>
                <w:bCs/>
                <w:szCs w:val="21"/>
                <w:u w:val="single"/>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68" w:hRule="atLeast"/>
          <w:jc w:val="center"/>
        </w:trPr>
        <w:tc>
          <w:tcPr>
            <w:tcW w:w="1890" w:type="dxa"/>
            <w:gridSpan w:val="2"/>
            <w:vMerge w:val="continue"/>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p>
        </w:tc>
        <w:tc>
          <w:tcPr>
            <w:tcW w:w="2859"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ind w:firstLine="105" w:firstLineChars="50"/>
              <w:jc w:val="center"/>
              <w:rPr>
                <w:rFonts w:hint="eastAsia" w:ascii="宋体" w:hAnsi="宋体"/>
                <w:bCs/>
                <w:szCs w:val="21"/>
              </w:rPr>
            </w:pPr>
            <w:r>
              <w:rPr>
                <w:rFonts w:hint="eastAsia" w:ascii="宋体" w:hAnsi="宋体"/>
                <w:bCs/>
                <w:szCs w:val="21"/>
              </w:rPr>
              <w:t>委派代表姓名</w:t>
            </w:r>
          </w:p>
          <w:p>
            <w:pPr>
              <w:autoSpaceDE w:val="0"/>
              <w:autoSpaceDN w:val="0"/>
              <w:adjustRightInd w:val="0"/>
              <w:spacing w:line="280" w:lineRule="exact"/>
              <w:ind w:firstLine="105" w:firstLineChars="50"/>
              <w:jc w:val="center"/>
              <w:rPr>
                <w:rFonts w:ascii="宋体"/>
                <w:bCs/>
                <w:sz w:val="18"/>
                <w:szCs w:val="18"/>
              </w:rPr>
            </w:pPr>
            <w:r>
              <w:rPr>
                <w:rFonts w:hint="eastAsia" w:ascii="宋体" w:hAnsi="宋体"/>
                <w:bCs/>
                <w:szCs w:val="21"/>
              </w:rPr>
              <w:t>（仅限执行事务合伙人为法人或其他组织的填写）</w:t>
            </w:r>
          </w:p>
        </w:tc>
        <w:tc>
          <w:tcPr>
            <w:tcW w:w="5242" w:type="dxa"/>
            <w:gridSpan w:val="9"/>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center"/>
              <w:rPr>
                <w:rFonts w:ascii="宋体"/>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33" w:hRule="atLeast"/>
          <w:jc w:val="center"/>
        </w:trPr>
        <w:tc>
          <w:tcPr>
            <w:tcW w:w="1890" w:type="dxa"/>
            <w:gridSpan w:val="2"/>
            <w:vMerge w:val="restart"/>
            <w:tcBorders>
              <w:top w:val="single" w:color="auto" w:sz="6" w:space="0"/>
              <w:left w:val="single" w:color="auto" w:sz="12" w:space="0"/>
              <w:right w:val="single" w:color="auto" w:sz="6" w:space="0"/>
            </w:tcBorders>
            <w:noWrap w:val="0"/>
            <w:vAlign w:val="center"/>
          </w:tcPr>
          <w:p>
            <w:pPr>
              <w:autoSpaceDE w:val="0"/>
              <w:autoSpaceDN w:val="0"/>
              <w:adjustRightInd w:val="0"/>
              <w:jc w:val="center"/>
              <w:rPr>
                <w:rFonts w:hint="eastAsia" w:ascii="宋体" w:hAnsi="宋体"/>
                <w:bCs/>
                <w:color w:val="000000"/>
                <w:szCs w:val="21"/>
                <w:lang w:val="zh-CN"/>
              </w:rPr>
            </w:pPr>
            <w:r>
              <w:rPr>
                <w:rFonts w:hint="eastAsia" w:ascii="宋体" w:hAnsi="宋体"/>
                <w:bCs/>
                <w:color w:val="000000"/>
                <w:szCs w:val="21"/>
                <w:lang w:val="zh-CN"/>
              </w:rPr>
              <w:t>合伙企业</w:t>
            </w:r>
          </w:p>
          <w:p>
            <w:pPr>
              <w:autoSpaceDE w:val="0"/>
              <w:autoSpaceDN w:val="0"/>
              <w:adjustRightInd w:val="0"/>
              <w:jc w:val="center"/>
              <w:rPr>
                <w:rFonts w:ascii="宋体"/>
                <w:bCs/>
                <w:color w:val="FF0000"/>
                <w:szCs w:val="21"/>
                <w:lang w:val="zh-CN"/>
              </w:rPr>
            </w:pPr>
            <w:r>
              <w:rPr>
                <w:rFonts w:hint="eastAsia" w:ascii="宋体" w:hAnsi="宋体"/>
                <w:bCs/>
                <w:color w:val="000000"/>
                <w:szCs w:val="21"/>
                <w:lang w:val="zh-CN"/>
              </w:rPr>
              <w:t>类</w:t>
            </w:r>
            <w:r>
              <w:rPr>
                <w:rFonts w:hint="eastAsia" w:ascii="宋体" w:hAnsi="宋体"/>
                <w:bCs/>
                <w:color w:val="000000"/>
                <w:szCs w:val="21"/>
              </w:rPr>
              <w:t xml:space="preserve">    </w:t>
            </w:r>
            <w:r>
              <w:rPr>
                <w:rFonts w:hint="eastAsia" w:ascii="宋体" w:hAnsi="宋体"/>
                <w:bCs/>
                <w:color w:val="000000"/>
                <w:szCs w:val="21"/>
                <w:lang w:val="zh-CN"/>
              </w:rPr>
              <w:t>型</w:t>
            </w:r>
          </w:p>
        </w:tc>
        <w:tc>
          <w:tcPr>
            <w:tcW w:w="2859" w:type="dxa"/>
            <w:gridSpan w:val="3"/>
            <w:tcBorders>
              <w:top w:val="single" w:color="auto" w:sz="6" w:space="0"/>
              <w:left w:val="single" w:color="auto" w:sz="6" w:space="0"/>
              <w:bottom w:val="single" w:color="auto" w:sz="4" w:space="0"/>
              <w:right w:val="single" w:color="auto" w:sz="4" w:space="0"/>
            </w:tcBorders>
            <w:noWrap w:val="0"/>
            <w:vAlign w:val="center"/>
          </w:tcPr>
          <w:p>
            <w:pPr>
              <w:autoSpaceDE w:val="0"/>
              <w:autoSpaceDN w:val="0"/>
              <w:adjustRightInd w:val="0"/>
              <w:jc w:val="center"/>
              <w:rPr>
                <w:rFonts w:hint="eastAsia" w:ascii="宋体" w:hAnsi="宋体"/>
                <w:bCs/>
                <w:szCs w:val="21"/>
              </w:rPr>
            </w:pPr>
            <w:r>
              <w:rPr>
                <w:rFonts w:hint="eastAsia" w:ascii="宋体" w:hAnsi="宋体"/>
                <w:szCs w:val="21"/>
                <w:lang w:eastAsia="zh-CN"/>
              </w:rPr>
              <w:t>□</w:t>
            </w:r>
            <w:r>
              <w:rPr>
                <w:rFonts w:hint="eastAsia" w:ascii="宋体" w:hAnsi="宋体"/>
                <w:szCs w:val="21"/>
              </w:rPr>
              <w:t xml:space="preserve">  </w:t>
            </w:r>
            <w:r>
              <w:rPr>
                <w:rFonts w:hint="eastAsia" w:ascii="宋体" w:hAnsi="宋体"/>
                <w:bCs/>
                <w:szCs w:val="21"/>
              </w:rPr>
              <w:t>内    资</w:t>
            </w:r>
          </w:p>
        </w:tc>
        <w:tc>
          <w:tcPr>
            <w:tcW w:w="5242" w:type="dxa"/>
            <w:gridSpan w:val="9"/>
            <w:vMerge w:val="restart"/>
            <w:tcBorders>
              <w:top w:val="single" w:color="auto" w:sz="6" w:space="0"/>
              <w:left w:val="single" w:color="auto" w:sz="4" w:space="0"/>
              <w:right w:val="single" w:color="auto" w:sz="12" w:space="0"/>
            </w:tcBorders>
            <w:noWrap w:val="0"/>
            <w:vAlign w:val="center"/>
          </w:tcPr>
          <w:p>
            <w:pPr>
              <w:autoSpaceDE w:val="0"/>
              <w:autoSpaceDN w:val="0"/>
              <w:adjustRightInd w:val="0"/>
              <w:jc w:val="left"/>
              <w:rPr>
                <w:rFonts w:hint="eastAsia" w:ascii="宋体" w:hAnsi="宋体"/>
                <w:bCs/>
                <w:szCs w:val="21"/>
              </w:rPr>
            </w:pPr>
            <w:r>
              <w:rPr>
                <w:rFonts w:hint="eastAsia" w:ascii="宋体" w:hAnsi="宋体"/>
                <w:szCs w:val="21"/>
              </w:rPr>
              <w:t>□</w:t>
            </w:r>
            <w:r>
              <w:rPr>
                <w:rFonts w:hint="eastAsia" w:ascii="宋体" w:hAnsi="宋体"/>
                <w:bCs/>
                <w:szCs w:val="21"/>
                <w:lang w:val="zh-CN"/>
              </w:rPr>
              <w:t>普通合伙</w:t>
            </w:r>
            <w:r>
              <w:rPr>
                <w:rFonts w:ascii="宋体" w:hAnsi="宋体"/>
                <w:bCs/>
                <w:szCs w:val="21"/>
              </w:rPr>
              <w:t xml:space="preserve"> </w:t>
            </w:r>
            <w:r>
              <w:rPr>
                <w:rFonts w:hint="eastAsia" w:ascii="宋体" w:hAnsi="宋体"/>
                <w:bCs/>
                <w:szCs w:val="21"/>
              </w:rPr>
              <w:t xml:space="preserve"> </w:t>
            </w:r>
            <w:r>
              <w:rPr>
                <w:rFonts w:ascii="宋体" w:hAnsi="宋体"/>
                <w:bCs/>
                <w:szCs w:val="21"/>
              </w:rPr>
              <w:t xml:space="preserve">   </w:t>
            </w:r>
            <w:r>
              <w:rPr>
                <w:rFonts w:hint="eastAsia" w:ascii="宋体" w:hAnsi="宋体"/>
                <w:szCs w:val="21"/>
                <w:lang w:eastAsia="zh-CN"/>
              </w:rPr>
              <w:t>□</w:t>
            </w:r>
            <w:r>
              <w:rPr>
                <w:rFonts w:hint="eastAsia" w:ascii="宋体" w:hAnsi="宋体"/>
                <w:bCs/>
                <w:szCs w:val="21"/>
              </w:rPr>
              <w:t>特殊的普通合伙</w:t>
            </w:r>
            <w:r>
              <w:rPr>
                <w:rFonts w:ascii="宋体" w:hAnsi="宋体"/>
                <w:bCs/>
                <w:szCs w:val="21"/>
              </w:rPr>
              <w:t xml:space="preserve">  </w:t>
            </w:r>
            <w:r>
              <w:rPr>
                <w:rFonts w:hint="eastAsia" w:ascii="宋体" w:hAnsi="宋体"/>
                <w:bCs/>
                <w:szCs w:val="21"/>
              </w:rPr>
              <w:t xml:space="preserve"> </w:t>
            </w:r>
            <w:r>
              <w:rPr>
                <w:rFonts w:ascii="宋体" w:hAnsi="宋体"/>
                <w:bCs/>
                <w:szCs w:val="21"/>
              </w:rPr>
              <w:t xml:space="preserve">  </w:t>
            </w:r>
            <w:r>
              <w:rPr>
                <w:rFonts w:hint="eastAsia" w:ascii="宋体" w:hAnsi="宋体"/>
                <w:szCs w:val="21"/>
              </w:rPr>
              <w:t>□</w:t>
            </w:r>
            <w:r>
              <w:rPr>
                <w:rFonts w:hint="eastAsia" w:ascii="宋体" w:hAnsi="宋体"/>
                <w:bCs/>
                <w:szCs w:val="21"/>
              </w:rPr>
              <w:t>有限合伙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33" w:hRule="atLeast"/>
          <w:jc w:val="center"/>
        </w:trPr>
        <w:tc>
          <w:tcPr>
            <w:tcW w:w="1890" w:type="dxa"/>
            <w:gridSpan w:val="2"/>
            <w:vMerge w:val="continue"/>
            <w:tcBorders>
              <w:left w:val="single" w:color="auto" w:sz="12"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bCs/>
                <w:color w:val="FF0000"/>
                <w:szCs w:val="21"/>
              </w:rPr>
            </w:pPr>
          </w:p>
        </w:tc>
        <w:tc>
          <w:tcPr>
            <w:tcW w:w="2859" w:type="dxa"/>
            <w:gridSpan w:val="3"/>
            <w:tcBorders>
              <w:top w:val="single" w:color="auto" w:sz="4" w:space="0"/>
              <w:left w:val="single" w:color="auto" w:sz="6" w:space="0"/>
              <w:bottom w:val="single" w:color="auto" w:sz="6" w:space="0"/>
              <w:right w:val="single" w:color="auto" w:sz="4" w:space="0"/>
            </w:tcBorders>
            <w:noWrap w:val="0"/>
            <w:vAlign w:val="center"/>
          </w:tcPr>
          <w:p>
            <w:pPr>
              <w:autoSpaceDE w:val="0"/>
              <w:autoSpaceDN w:val="0"/>
              <w:adjustRightInd w:val="0"/>
              <w:jc w:val="center"/>
              <w:rPr>
                <w:rFonts w:hint="eastAsia" w:ascii="宋体" w:hAnsi="宋体"/>
                <w:bCs/>
                <w:szCs w:val="21"/>
              </w:rPr>
            </w:pPr>
            <w:r>
              <w:rPr>
                <w:rFonts w:hint="eastAsia" w:ascii="宋体" w:hAnsi="宋体"/>
                <w:szCs w:val="21"/>
              </w:rPr>
              <w:t xml:space="preserve">□  </w:t>
            </w:r>
            <w:r>
              <w:rPr>
                <w:rFonts w:hint="eastAsia" w:ascii="宋体" w:hAnsi="宋体"/>
                <w:bCs/>
                <w:szCs w:val="21"/>
              </w:rPr>
              <w:t>外商投资</w:t>
            </w:r>
          </w:p>
        </w:tc>
        <w:tc>
          <w:tcPr>
            <w:tcW w:w="5242" w:type="dxa"/>
            <w:gridSpan w:val="9"/>
            <w:vMerge w:val="continue"/>
            <w:tcBorders>
              <w:left w:val="single" w:color="auto" w:sz="4" w:space="0"/>
              <w:bottom w:val="single" w:color="auto" w:sz="6" w:space="0"/>
              <w:right w:val="single" w:color="auto" w:sz="12" w:space="0"/>
            </w:tcBorders>
            <w:noWrap w:val="0"/>
            <w:vAlign w:val="center"/>
          </w:tcPr>
          <w:p>
            <w:pPr>
              <w:autoSpaceDE w:val="0"/>
              <w:autoSpaceDN w:val="0"/>
              <w:adjustRightInd w:val="0"/>
              <w:jc w:val="left"/>
              <w:rPr>
                <w:rFonts w:hint="eastAsia" w:ascii="宋体" w:hAnsi="宋体"/>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72" w:hRule="atLeast"/>
          <w:jc w:val="center"/>
        </w:trPr>
        <w:tc>
          <w:tcPr>
            <w:tcW w:w="1890"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出</w:t>
            </w:r>
            <w:r>
              <w:rPr>
                <w:rFonts w:hint="eastAsia" w:ascii="宋体" w:hAnsi="宋体"/>
                <w:bCs/>
                <w:szCs w:val="21"/>
              </w:rPr>
              <w:t xml:space="preserve"> </w:t>
            </w:r>
            <w:r>
              <w:rPr>
                <w:rFonts w:hint="eastAsia" w:ascii="宋体" w:hAnsi="宋体"/>
                <w:bCs/>
                <w:szCs w:val="21"/>
                <w:lang w:val="zh-CN"/>
              </w:rPr>
              <w:t>资</w:t>
            </w:r>
            <w:r>
              <w:rPr>
                <w:rFonts w:hint="eastAsia" w:ascii="宋体" w:hAnsi="宋体"/>
                <w:bCs/>
                <w:szCs w:val="21"/>
              </w:rPr>
              <w:t xml:space="preserve"> </w:t>
            </w:r>
            <w:r>
              <w:rPr>
                <w:rFonts w:hint="eastAsia" w:ascii="宋体" w:hAnsi="宋体"/>
                <w:bCs/>
                <w:szCs w:val="21"/>
                <w:lang w:val="zh-CN"/>
              </w:rPr>
              <w:t>额</w:t>
            </w:r>
          </w:p>
        </w:tc>
        <w:tc>
          <w:tcPr>
            <w:tcW w:w="8101" w:type="dxa"/>
            <w:gridSpan w:val="12"/>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rPr>
                <w:rFonts w:hint="eastAsia" w:ascii="宋体" w:hAnsi="宋体"/>
                <w:bCs/>
                <w:szCs w:val="21"/>
              </w:rPr>
            </w:pPr>
          </w:p>
          <w:p>
            <w:pPr>
              <w:autoSpaceDE w:val="0"/>
              <w:autoSpaceDN w:val="0"/>
              <w:adjustRightInd w:val="0"/>
              <w:rPr>
                <w:rFonts w:hint="eastAsia" w:ascii="宋体"/>
                <w:bCs/>
                <w:szCs w:val="21"/>
              </w:rPr>
            </w:pPr>
            <w:r>
              <w:rPr>
                <w:rFonts w:hint="eastAsia" w:ascii="宋体" w:hAnsi="宋体"/>
                <w:bCs/>
                <w:szCs w:val="21"/>
              </w:rPr>
              <w:t>认缴</w:t>
            </w:r>
            <w:r>
              <w:rPr>
                <w:rFonts w:ascii="宋体" w:hAnsi="宋体"/>
                <w:bCs/>
                <w:szCs w:val="21"/>
                <w:u w:val="single"/>
              </w:rPr>
              <w:t xml:space="preserve">     </w:t>
            </w:r>
            <w:r>
              <w:rPr>
                <w:rFonts w:hint="eastAsia" w:ascii="宋体" w:hAnsi="宋体"/>
                <w:b/>
                <w:bCs w:val="0"/>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万元，其中：实缴</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ascii="宋体" w:hAnsi="宋体"/>
                <w:b/>
                <w:bCs w:val="0"/>
                <w:szCs w:val="21"/>
                <w:u w:val="single"/>
              </w:rPr>
              <w:t xml:space="preserve"> </w:t>
            </w:r>
            <w:r>
              <w:rPr>
                <w:rFonts w:ascii="宋体" w:hAnsi="宋体"/>
                <w:bCs/>
                <w:szCs w:val="21"/>
                <w:u w:val="single"/>
              </w:rPr>
              <w:t xml:space="preserve">    </w:t>
            </w:r>
            <w:r>
              <w:rPr>
                <w:rFonts w:hint="eastAsia" w:ascii="宋体" w:hAnsi="宋体"/>
                <w:bCs/>
                <w:szCs w:val="21"/>
              </w:rPr>
              <w:t>万元（币种 ：</w:t>
            </w:r>
            <w:r>
              <w:rPr>
                <w:rFonts w:hint="eastAsia" w:ascii="宋体" w:hAnsi="宋体"/>
                <w:szCs w:val="21"/>
                <w:lang w:eastAsia="zh-CN"/>
              </w:rPr>
              <w:t>□</w:t>
            </w:r>
            <w:r>
              <w:rPr>
                <w:rFonts w:hint="eastAsia" w:ascii="宋体" w:hAnsi="宋体"/>
                <w:bCs/>
                <w:szCs w:val="21"/>
              </w:rPr>
              <w:t xml:space="preserve">人民币 </w:t>
            </w:r>
            <w:r>
              <w:rPr>
                <w:rFonts w:hint="eastAsia" w:ascii="宋体" w:hAnsi="宋体"/>
                <w:szCs w:val="21"/>
              </w:rPr>
              <w:t>□其他</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642" w:hRule="atLeast"/>
          <w:jc w:val="center"/>
        </w:trPr>
        <w:tc>
          <w:tcPr>
            <w:tcW w:w="1890" w:type="dxa"/>
            <w:gridSpan w:val="2"/>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jc w:val="center"/>
              <w:rPr>
                <w:rFonts w:hint="eastAsia" w:ascii="宋体" w:hAnsi="宋体"/>
                <w:bCs/>
                <w:szCs w:val="21"/>
                <w:lang w:val="zh-CN"/>
              </w:rPr>
            </w:pPr>
            <w:r>
              <w:rPr>
                <w:rFonts w:hint="eastAsia" w:ascii="宋体" w:hAnsi="宋体"/>
                <w:bCs/>
                <w:szCs w:val="21"/>
                <w:lang w:val="zh-CN"/>
              </w:rPr>
              <w:t>经营范围</w:t>
            </w:r>
          </w:p>
          <w:p>
            <w:pPr>
              <w:autoSpaceDE w:val="0"/>
              <w:autoSpaceDN w:val="0"/>
              <w:adjustRightInd w:val="0"/>
              <w:spacing w:line="320" w:lineRule="exact"/>
              <w:jc w:val="left"/>
              <w:rPr>
                <w:rFonts w:ascii="宋体" w:hAnsi="宋体"/>
                <w:bCs/>
                <w:szCs w:val="21"/>
                <w:lang w:val="zh-CN"/>
              </w:rPr>
            </w:pPr>
            <w:r>
              <w:rPr>
                <w:rFonts w:hint="eastAsia" w:ascii="宋体" w:hAnsi="宋体"/>
                <w:bCs/>
                <w:szCs w:val="21"/>
              </w:rPr>
              <w:t>（</w:t>
            </w:r>
            <w:r>
              <w:rPr>
                <w:rFonts w:hint="eastAsia" w:ascii="宋体" w:hAnsi="宋体"/>
                <w:bCs/>
                <w:szCs w:val="21"/>
                <w:lang w:val="zh-CN"/>
              </w:rPr>
              <w:t>根据《国民经济行业分类》、有关规定和企业章程（协议）填写</w:t>
            </w:r>
            <w:r>
              <w:rPr>
                <w:rFonts w:hint="eastAsia" w:ascii="宋体" w:hAnsi="宋体"/>
                <w:bCs/>
                <w:szCs w:val="21"/>
              </w:rPr>
              <w:t>）</w:t>
            </w:r>
          </w:p>
        </w:tc>
        <w:tc>
          <w:tcPr>
            <w:tcW w:w="8101" w:type="dxa"/>
            <w:gridSpan w:val="12"/>
            <w:tcBorders>
              <w:top w:val="single" w:color="auto" w:sz="6" w:space="0"/>
              <w:left w:val="single" w:color="auto" w:sz="6" w:space="0"/>
              <w:bottom w:val="single" w:color="auto" w:sz="12" w:space="0"/>
              <w:right w:val="single" w:color="auto" w:sz="12" w:space="0"/>
            </w:tcBorders>
            <w:noWrap w:val="0"/>
            <w:vAlign w:val="center"/>
          </w:tcPr>
          <w:p>
            <w:pPr>
              <w:autoSpaceDE w:val="0"/>
              <w:autoSpaceDN w:val="0"/>
              <w:adjustRightInd w:val="0"/>
              <w:rPr>
                <w:rFonts w:hint="eastAsia" w:ascii="宋体"/>
                <w:bCs/>
                <w:szCs w:val="21"/>
                <w:u w:val="single"/>
              </w:rPr>
            </w:pPr>
          </w:p>
          <w:p>
            <w:pPr>
              <w:autoSpaceDE w:val="0"/>
              <w:autoSpaceDN w:val="0"/>
              <w:adjustRightInd w:val="0"/>
              <w:rPr>
                <w:rFonts w:hint="eastAsia" w:ascii="宋体"/>
                <w:bCs/>
                <w:szCs w:val="21"/>
                <w:u w:val="single"/>
              </w:rPr>
            </w:pPr>
          </w:p>
          <w:p>
            <w:pPr>
              <w:autoSpaceDE w:val="0"/>
              <w:autoSpaceDN w:val="0"/>
              <w:adjustRightInd w:val="0"/>
              <w:jc w:val="both"/>
              <w:rPr>
                <w:rFonts w:hint="eastAsia" w:ascii="黑体" w:hAnsi="黑体" w:eastAsia="黑体"/>
                <w:b/>
                <w:bCs/>
                <w:szCs w:val="21"/>
                <w:lang w:val="zh-CN"/>
              </w:rPr>
            </w:pPr>
          </w:p>
          <w:p>
            <w:pPr>
              <w:autoSpaceDE w:val="0"/>
              <w:autoSpaceDN w:val="0"/>
              <w:adjustRightInd w:val="0"/>
              <w:rPr>
                <w:rFonts w:hint="eastAsia" w:ascii="宋体"/>
                <w:bCs/>
                <w:szCs w:val="21"/>
                <w:u w:val="single"/>
              </w:rPr>
            </w:pPr>
          </w:p>
          <w:p>
            <w:pPr>
              <w:autoSpaceDE w:val="0"/>
              <w:autoSpaceDN w:val="0"/>
              <w:adjustRightInd w:val="0"/>
              <w:rPr>
                <w:rFonts w:hint="eastAsia" w:ascii="宋体"/>
                <w:bCs/>
                <w:szCs w:val="21"/>
                <w:u w:val="single"/>
              </w:rPr>
            </w:pPr>
          </w:p>
          <w:p>
            <w:pPr>
              <w:autoSpaceDE w:val="0"/>
              <w:autoSpaceDN w:val="0"/>
              <w:adjustRightInd w:val="0"/>
              <w:rPr>
                <w:rFonts w:hint="eastAsia" w:ascii="宋体"/>
                <w:bCs/>
                <w:szCs w:val="21"/>
                <w:u w:val="single"/>
              </w:rPr>
            </w:pPr>
          </w:p>
          <w:p>
            <w:pPr>
              <w:autoSpaceDE w:val="0"/>
              <w:autoSpaceDN w:val="0"/>
              <w:adjustRightInd w:val="0"/>
              <w:rPr>
                <w:rFonts w:hint="eastAsia" w:ascii="宋体"/>
                <w:bCs/>
                <w:szCs w:val="21"/>
                <w:u w:val="single"/>
              </w:rPr>
            </w:pPr>
          </w:p>
          <w:p>
            <w:pPr>
              <w:autoSpaceDE w:val="0"/>
              <w:autoSpaceDN w:val="0"/>
              <w:adjustRightInd w:val="0"/>
              <w:rPr>
                <w:rFonts w:hint="eastAsia" w:ascii="宋体"/>
                <w:bCs/>
                <w:szCs w:val="21"/>
                <w:u w:val="single"/>
              </w:rPr>
            </w:pPr>
          </w:p>
          <w:p>
            <w:pPr>
              <w:autoSpaceDE w:val="0"/>
              <w:autoSpaceDN w:val="0"/>
              <w:adjustRightInd w:val="0"/>
              <w:rPr>
                <w:rFonts w:hint="eastAsia" w:ascii="宋体"/>
                <w:bCs/>
                <w:szCs w:val="21"/>
                <w:u w:val="single"/>
              </w:rPr>
            </w:pPr>
          </w:p>
          <w:p>
            <w:pPr>
              <w:autoSpaceDE w:val="0"/>
              <w:autoSpaceDN w:val="0"/>
              <w:adjustRightInd w:val="0"/>
              <w:rPr>
                <w:rFonts w:ascii="宋体"/>
                <w:bCs/>
                <w:szCs w:val="21"/>
                <w:u w:val="single"/>
              </w:rPr>
            </w:pPr>
          </w:p>
          <w:p>
            <w:pPr>
              <w:autoSpaceDE w:val="0"/>
              <w:autoSpaceDN w:val="0"/>
              <w:adjustRightInd w:val="0"/>
              <w:rPr>
                <w:rFonts w:ascii="宋体"/>
                <w:bCs/>
                <w:szCs w:val="21"/>
                <w:u w:val="single"/>
              </w:rPr>
            </w:pPr>
          </w:p>
          <w:p>
            <w:pPr>
              <w:autoSpaceDE w:val="0"/>
              <w:autoSpaceDN w:val="0"/>
              <w:adjustRightInd w:val="0"/>
              <w:rPr>
                <w:rFonts w:ascii="宋体"/>
                <w:bCs/>
                <w:szCs w:val="21"/>
                <w:u w:val="single"/>
              </w:rPr>
            </w:pPr>
          </w:p>
          <w:p>
            <w:pPr>
              <w:autoSpaceDE w:val="0"/>
              <w:autoSpaceDN w:val="0"/>
              <w:adjustRightInd w:val="0"/>
              <w:rPr>
                <w:rFonts w:ascii="宋体" w:hAnsi="宋体"/>
                <w:bCs/>
                <w:szCs w:val="21"/>
                <w:lang w:val="zh-CN"/>
              </w:rPr>
            </w:pPr>
            <w:r>
              <w:rPr>
                <w:rFonts w:hint="eastAsia" w:ascii="宋体" w:hAnsi="宋体"/>
                <w:bCs/>
                <w:szCs w:val="21"/>
                <w:lang w:val="zh-CN"/>
              </w:rPr>
              <w:t>(申请人须根据企业自身情况填写《</w:t>
            </w:r>
            <w:r>
              <w:rPr>
                <w:rFonts w:hint="eastAsia" w:ascii="宋体" w:hAnsi="宋体"/>
                <w:bCs/>
                <w:szCs w:val="21"/>
              </w:rPr>
              <w:t>企业登记</w:t>
            </w:r>
            <w:r>
              <w:rPr>
                <w:rFonts w:hint="eastAsia" w:ascii="宋体" w:hAnsi="宋体"/>
                <w:bCs/>
                <w:szCs w:val="21"/>
                <w:lang w:val="zh-CN"/>
              </w:rPr>
              <w:t>政府部门共享信息表》相关</w:t>
            </w:r>
            <w:r>
              <w:rPr>
                <w:rFonts w:hint="eastAsia" w:ascii="宋体" w:hAnsi="宋体"/>
                <w:bCs/>
                <w:szCs w:val="21"/>
              </w:rPr>
              <w:t>内容</w:t>
            </w:r>
            <w:r>
              <w:rPr>
                <w:rFonts w:hint="eastAsia" w:ascii="宋体" w:hAnsi="宋体"/>
                <w:bCs/>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84" w:hRule="atLeast"/>
          <w:jc w:val="center"/>
        </w:trPr>
        <w:tc>
          <w:tcPr>
            <w:tcW w:w="9991" w:type="dxa"/>
            <w:gridSpan w:val="14"/>
            <w:tcBorders>
              <w:top w:val="single" w:color="auto" w:sz="12" w:space="0"/>
              <w:left w:val="nil"/>
              <w:bottom w:val="nil"/>
              <w:right w:val="nil"/>
            </w:tcBorders>
            <w:noWrap w:val="0"/>
            <w:vAlign w:val="center"/>
          </w:tcPr>
          <w:p>
            <w:pPr>
              <w:pStyle w:val="3"/>
              <w:spacing w:after="0" w:line="320" w:lineRule="exact"/>
              <w:ind w:left="0" w:leftChars="0"/>
              <w:rPr>
                <w:rFonts w:ascii="宋体"/>
                <w:sz w:val="21"/>
                <w:szCs w:val="21"/>
              </w:rPr>
            </w:pPr>
            <w:r>
              <w:rPr>
                <w:rFonts w:hint="eastAsia" w:ascii="宋体" w:hAnsi="宋体"/>
                <w:bCs/>
                <w:sz w:val="21"/>
                <w:szCs w:val="21"/>
              </w:rPr>
              <w:t>注：1、</w:t>
            </w:r>
            <w:r>
              <w:rPr>
                <w:rFonts w:hint="eastAsia" w:ascii="宋体" w:hAnsi="宋体"/>
                <w:sz w:val="21"/>
                <w:szCs w:val="21"/>
              </w:rPr>
              <w:t>本申请书适用合伙企业、外商投资合伙企业申请设立、变更、备案。</w:t>
            </w:r>
          </w:p>
          <w:p>
            <w:pPr>
              <w:autoSpaceDE w:val="0"/>
              <w:autoSpaceDN w:val="0"/>
              <w:adjustRightInd w:val="0"/>
              <w:spacing w:line="320" w:lineRule="exact"/>
              <w:rPr>
                <w:rFonts w:hint="eastAsia" w:ascii="宋体" w:hAnsi="宋体"/>
                <w:bCs/>
                <w:szCs w:val="21"/>
                <w:lang w:val="zh-CN"/>
              </w:rPr>
            </w:pPr>
            <w:r>
              <w:rPr>
                <w:rFonts w:hint="eastAsia" w:ascii="宋体" w:hAnsi="宋体"/>
                <w:szCs w:val="21"/>
              </w:rPr>
              <w:t xml:space="preserve">    2、</w:t>
            </w:r>
            <w:r>
              <w:rPr>
                <w:rFonts w:hint="eastAsia" w:ascii="宋体" w:hAnsi="宋体"/>
                <w:bCs/>
                <w:szCs w:val="21"/>
                <w:lang w:val="zh-CN"/>
              </w:rPr>
              <w:t>申请书应当使用A4纸。依本表打印生成的，使用黑色墨水钢笔或签字笔签署；手工填写的，使用黑色墨水钢笔或签字笔工整填写、签署。</w:t>
            </w:r>
          </w:p>
          <w:p>
            <w:pPr>
              <w:autoSpaceDE w:val="0"/>
              <w:autoSpaceDN w:val="0"/>
              <w:adjustRightInd w:val="0"/>
              <w:rPr>
                <w:rFonts w:hint="eastAsia" w:ascii="宋体"/>
                <w:bCs/>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79" w:hRule="atLeast"/>
          <w:jc w:val="center"/>
        </w:trPr>
        <w:tc>
          <w:tcPr>
            <w:tcW w:w="1890" w:type="dxa"/>
            <w:gridSpan w:val="2"/>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合伙期限</w:t>
            </w:r>
          </w:p>
        </w:tc>
        <w:tc>
          <w:tcPr>
            <w:tcW w:w="8101" w:type="dxa"/>
            <w:gridSpan w:val="12"/>
            <w:tcBorders>
              <w:top w:val="single" w:color="auto" w:sz="12" w:space="0"/>
              <w:left w:val="single" w:color="auto" w:sz="6" w:space="0"/>
              <w:bottom w:val="single" w:color="auto" w:sz="6" w:space="0"/>
              <w:right w:val="single" w:color="auto" w:sz="12" w:space="0"/>
            </w:tcBorders>
            <w:noWrap w:val="0"/>
            <w:vAlign w:val="center"/>
          </w:tcPr>
          <w:p>
            <w:pPr>
              <w:autoSpaceDE w:val="0"/>
              <w:autoSpaceDN w:val="0"/>
              <w:adjustRightInd w:val="0"/>
              <w:rPr>
                <w:rFonts w:ascii="宋体"/>
                <w:bCs/>
                <w:szCs w:val="21"/>
                <w:lang w:val="zh-CN"/>
              </w:rPr>
            </w:pPr>
            <w:r>
              <w:rPr>
                <w:rFonts w:hint="eastAsia"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 xml:space="preserve">□长期   </w:t>
            </w:r>
            <w:r>
              <w:rPr>
                <w:rFonts w:hint="eastAsia" w:ascii="宋体" w:hAnsi="宋体"/>
                <w:bCs/>
                <w:szCs w:val="21"/>
              </w:rPr>
              <w:t xml:space="preserve">              </w:t>
            </w:r>
            <w:r>
              <w:rPr>
                <w:rFonts w:hint="eastAsia" w:ascii="宋体" w:hAnsi="宋体"/>
                <w:bCs/>
                <w:szCs w:val="21"/>
                <w:lang w:val="zh-CN"/>
              </w:rPr>
              <w:t xml:space="preserve"> </w:t>
            </w:r>
            <w:r>
              <w:rPr>
                <w:rFonts w:hint="eastAsia" w:ascii="宋体" w:hAnsi="宋体"/>
                <w:szCs w:val="21"/>
                <w:lang w:eastAsia="zh-CN"/>
              </w:rPr>
              <w:t>□</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
                <w:bCs w:val="0"/>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98" w:hRule="atLeast"/>
          <w:jc w:val="center"/>
        </w:trPr>
        <w:tc>
          <w:tcPr>
            <w:tcW w:w="1890"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sz w:val="24"/>
              </w:rPr>
            </w:pPr>
            <w:r>
              <w:rPr>
                <w:rFonts w:hint="eastAsia" w:ascii="宋体" w:hAnsi="宋体"/>
                <w:bCs/>
                <w:szCs w:val="21"/>
                <w:lang w:val="zh-CN"/>
              </w:rPr>
              <w:t>合伙人数</w:t>
            </w:r>
          </w:p>
        </w:tc>
        <w:tc>
          <w:tcPr>
            <w:tcW w:w="2397" w:type="dxa"/>
            <w:gridSpan w:val="2"/>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ind w:firstLine="420" w:firstLineChars="200"/>
              <w:rPr>
                <w:rFonts w:ascii="宋体" w:hAnsi="宋体"/>
                <w:bCs/>
                <w:szCs w:val="21"/>
                <w:lang w:val="zh-CN"/>
              </w:rPr>
            </w:pPr>
            <w:r>
              <w:rPr>
                <w:rFonts w:ascii="宋体" w:hAnsi="宋体"/>
                <w:bCs/>
                <w:szCs w:val="21"/>
                <w:u w:val="single"/>
                <w:lang w:val="zh-CN"/>
              </w:rPr>
              <w:t xml:space="preserve">   </w:t>
            </w:r>
            <w:r>
              <w:rPr>
                <w:rFonts w:ascii="宋体" w:hAnsi="宋体"/>
                <w:b/>
                <w:bCs w:val="0"/>
                <w:szCs w:val="21"/>
                <w:u w:val="single"/>
                <w:lang w:val="zh-CN"/>
              </w:rPr>
              <w:t xml:space="preserve"> </w:t>
            </w:r>
            <w:r>
              <w:rPr>
                <w:rFonts w:ascii="宋体" w:hAnsi="宋体"/>
                <w:bCs/>
                <w:szCs w:val="21"/>
                <w:u w:val="single"/>
                <w:lang w:val="zh-CN"/>
              </w:rPr>
              <w:t xml:space="preserve">       </w:t>
            </w:r>
            <w:r>
              <w:rPr>
                <w:rFonts w:hint="eastAsia" w:ascii="宋体" w:hAnsi="宋体"/>
                <w:bCs/>
                <w:szCs w:val="21"/>
                <w:lang w:val="zh-CN"/>
              </w:rPr>
              <w:t>人</w:t>
            </w:r>
          </w:p>
        </w:tc>
        <w:tc>
          <w:tcPr>
            <w:tcW w:w="2520" w:type="dxa"/>
            <w:gridSpan w:val="6"/>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240" w:lineRule="exact"/>
              <w:jc w:val="center"/>
              <w:rPr>
                <w:rFonts w:hint="eastAsia" w:ascii="宋体" w:hAnsi="宋体"/>
                <w:bCs/>
                <w:szCs w:val="21"/>
                <w:lang w:val="zh-CN"/>
              </w:rPr>
            </w:pPr>
            <w:r>
              <w:rPr>
                <w:rFonts w:hint="eastAsia" w:ascii="宋体" w:hAnsi="宋体"/>
                <w:bCs/>
                <w:szCs w:val="21"/>
                <w:lang w:val="zh-CN"/>
              </w:rPr>
              <w:t>其中，有限合伙人数</w:t>
            </w:r>
          </w:p>
          <w:p>
            <w:pPr>
              <w:autoSpaceDE w:val="0"/>
              <w:autoSpaceDN w:val="0"/>
              <w:adjustRightInd w:val="0"/>
              <w:spacing w:line="240" w:lineRule="exact"/>
              <w:jc w:val="center"/>
              <w:rPr>
                <w:rFonts w:ascii="宋体"/>
                <w:bCs/>
                <w:szCs w:val="21"/>
              </w:rPr>
            </w:pPr>
            <w:r>
              <w:rPr>
                <w:rFonts w:hint="eastAsia" w:ascii="宋体" w:hAnsi="宋体"/>
                <w:bCs/>
                <w:szCs w:val="21"/>
                <w:lang w:val="zh-CN"/>
              </w:rPr>
              <w:t>（仅有限合伙填写）</w:t>
            </w:r>
          </w:p>
        </w:tc>
        <w:tc>
          <w:tcPr>
            <w:tcW w:w="3184" w:type="dxa"/>
            <w:gridSpan w:val="4"/>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ind w:firstLine="1260" w:firstLineChars="600"/>
              <w:jc w:val="left"/>
              <w:rPr>
                <w:rFonts w:ascii="宋体"/>
                <w:bCs/>
                <w:color w:val="000000"/>
                <w:szCs w:val="21"/>
              </w:rPr>
            </w:pPr>
            <w:r>
              <w:rPr>
                <w:rFonts w:ascii="宋体" w:hAnsi="宋体"/>
                <w:bCs/>
                <w:color w:val="000000"/>
                <w:szCs w:val="21"/>
                <w:u w:val="single"/>
              </w:rPr>
              <w:t xml:space="preserve"> </w:t>
            </w:r>
            <w:r>
              <w:rPr>
                <w:rFonts w:hint="eastAsia" w:ascii="宋体" w:hAnsi="宋体"/>
                <w:bCs/>
                <w:color w:val="000000"/>
                <w:szCs w:val="21"/>
                <w:u w:val="single"/>
              </w:rPr>
              <w:t xml:space="preserve">  </w:t>
            </w:r>
            <w:r>
              <w:rPr>
                <w:rFonts w:ascii="宋体" w:hAnsi="宋体"/>
                <w:bCs/>
                <w:color w:val="000000"/>
                <w:szCs w:val="21"/>
                <w:u w:val="single"/>
              </w:rPr>
              <w:t xml:space="preserve">     </w:t>
            </w:r>
            <w:r>
              <w:rPr>
                <w:rFonts w:ascii="宋体" w:hAnsi="宋体"/>
                <w:bCs/>
                <w:color w:val="000000"/>
                <w:szCs w:val="21"/>
              </w:rPr>
              <w:t xml:space="preserve"> </w:t>
            </w:r>
            <w:r>
              <w:rPr>
                <w:rFonts w:hint="eastAsia" w:ascii="宋体" w:hAnsi="宋体"/>
                <w:bCs/>
                <w:color w:val="000000"/>
                <w:szCs w:val="21"/>
              </w:rPr>
              <w:t>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25" w:hRule="atLeast"/>
          <w:jc w:val="center"/>
        </w:trPr>
        <w:tc>
          <w:tcPr>
            <w:tcW w:w="1890" w:type="dxa"/>
            <w:gridSpan w:val="2"/>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jc w:val="center"/>
              <w:rPr>
                <w:rFonts w:ascii="宋体"/>
                <w:bCs/>
                <w:color w:val="000000"/>
                <w:szCs w:val="21"/>
                <w:lang w:val="zh-CN"/>
              </w:rPr>
            </w:pPr>
            <w:r>
              <w:rPr>
                <w:rFonts w:hint="eastAsia" w:ascii="宋体" w:hAnsi="宋体"/>
                <w:bCs/>
                <w:color w:val="000000"/>
                <w:szCs w:val="21"/>
              </w:rPr>
              <w:t>申领执照</w:t>
            </w:r>
          </w:p>
        </w:tc>
        <w:tc>
          <w:tcPr>
            <w:tcW w:w="8101" w:type="dxa"/>
            <w:gridSpan w:val="12"/>
            <w:tcBorders>
              <w:top w:val="single" w:color="auto" w:sz="6" w:space="0"/>
              <w:left w:val="single" w:color="auto" w:sz="6" w:space="0"/>
              <w:bottom w:val="single" w:color="auto" w:sz="12" w:space="0"/>
              <w:right w:val="single" w:color="auto" w:sz="12" w:space="0"/>
            </w:tcBorders>
            <w:noWrap w:val="0"/>
            <w:vAlign w:val="center"/>
          </w:tcPr>
          <w:p>
            <w:pPr>
              <w:autoSpaceDE w:val="0"/>
              <w:autoSpaceDN w:val="0"/>
              <w:adjustRightInd w:val="0"/>
              <w:rPr>
                <w:rFonts w:ascii="宋体"/>
                <w:bCs/>
                <w:color w:val="000000"/>
                <w:szCs w:val="21"/>
                <w:u w:val="single"/>
              </w:rPr>
            </w:pPr>
            <w:r>
              <w:rPr>
                <w:rFonts w:hint="eastAsia" w:ascii="宋体" w:hAnsi="宋体"/>
                <w:szCs w:val="21"/>
                <w:lang w:eastAsia="zh-CN"/>
              </w:rPr>
              <w:t>□</w:t>
            </w:r>
            <w:r>
              <w:rPr>
                <w:rFonts w:hint="eastAsia" w:ascii="宋体"/>
                <w:bCs/>
                <w:szCs w:val="21"/>
                <w:lang w:val="zh-CN"/>
              </w:rPr>
              <w:t>申领</w:t>
            </w:r>
            <w:r>
              <w:rPr>
                <w:rFonts w:hint="eastAsia" w:ascii="宋体" w:hAnsi="宋体"/>
                <w:bCs/>
                <w:szCs w:val="21"/>
                <w:lang w:val="zh-CN"/>
              </w:rPr>
              <w:t xml:space="preserve">纸质执照 </w:t>
            </w:r>
            <w:r>
              <w:rPr>
                <w:rFonts w:hint="eastAsia" w:ascii="宋体" w:hAnsi="宋体"/>
                <w:bCs/>
                <w:szCs w:val="21"/>
              </w:rPr>
              <w:t xml:space="preserve"> </w:t>
            </w:r>
            <w:r>
              <w:rPr>
                <w:rFonts w:hint="eastAsia" w:ascii="宋体" w:hAnsi="宋体"/>
                <w:bCs/>
                <w:szCs w:val="21"/>
                <w:lang w:val="zh-CN"/>
              </w:rPr>
              <w:t>其中：副本</w:t>
            </w:r>
            <w:r>
              <w:rPr>
                <w:rFonts w:hint="eastAsia" w:ascii="宋体" w:hAnsi="宋体"/>
                <w:bCs/>
                <w:szCs w:val="21"/>
                <w:u w:val="single"/>
              </w:rPr>
              <w:t xml:space="preserve"> </w:t>
            </w:r>
            <w:r>
              <w:rPr>
                <w:rFonts w:hint="eastAsia" w:ascii="宋体" w:hAnsi="宋体"/>
                <w:b/>
                <w:bCs w:val="0"/>
                <w:szCs w:val="21"/>
                <w:u w:val="single"/>
              </w:rPr>
              <w:t xml:space="preserve"> </w:t>
            </w:r>
            <w:r>
              <w:rPr>
                <w:rFonts w:hint="eastAsia" w:ascii="宋体" w:hAnsi="宋体"/>
                <w:bCs/>
                <w:szCs w:val="21"/>
                <w:u w:val="single"/>
              </w:rPr>
              <w:t xml:space="preserve">  </w:t>
            </w:r>
            <w:r>
              <w:rPr>
                <w:rFonts w:hint="eastAsia" w:ascii="宋体" w:hAnsi="宋体"/>
                <w:bCs/>
                <w:szCs w:val="21"/>
              </w:rPr>
              <w:t>个（电子执照系统自动生成，纸质执照自行勾选）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69" w:hRule="atLeast"/>
          <w:jc w:val="center"/>
        </w:trPr>
        <w:tc>
          <w:tcPr>
            <w:tcW w:w="9991" w:type="dxa"/>
            <w:gridSpan w:val="14"/>
            <w:tcBorders>
              <w:top w:val="single" w:color="auto" w:sz="12" w:space="0"/>
              <w:left w:val="single" w:color="auto" w:sz="12" w:space="0"/>
              <w:bottom w:val="single" w:color="auto" w:sz="12" w:space="0"/>
              <w:right w:val="single" w:color="auto" w:sz="12" w:space="0"/>
            </w:tcBorders>
            <w:noWrap w:val="0"/>
            <w:vAlign w:val="center"/>
          </w:tcPr>
          <w:p>
            <w:pPr>
              <w:jc w:val="center"/>
              <w:rPr>
                <w:rFonts w:hint="eastAsia" w:ascii="黑体" w:hAnsi="宋体" w:eastAsia="黑体"/>
                <w:b/>
                <w:bCs/>
                <w:color w:val="FF0000"/>
                <w:sz w:val="28"/>
                <w:szCs w:val="21"/>
                <w:lang w:val="zh-CN"/>
              </w:rPr>
            </w:pPr>
            <w:r>
              <w:rPr>
                <w:rFonts w:hint="eastAsia" w:ascii="黑体" w:hAnsi="宋体" w:eastAsia="黑体"/>
                <w:b/>
                <w:bCs/>
                <w:sz w:val="28"/>
                <w:szCs w:val="21"/>
                <w:lang w:val="zh-CN"/>
              </w:rPr>
              <w:t>☑变更（仅限</w:t>
            </w:r>
            <w:r>
              <w:rPr>
                <w:rFonts w:hint="eastAsia" w:ascii="黑体" w:hAnsi="宋体" w:eastAsia="黑体"/>
                <w:b/>
                <w:bCs/>
                <w:sz w:val="28"/>
                <w:szCs w:val="21"/>
              </w:rPr>
              <w:t>变更登记填写，只填写与本次申请有关的事项</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5" w:hRule="exact"/>
          <w:jc w:val="center"/>
        </w:trPr>
        <w:tc>
          <w:tcPr>
            <w:tcW w:w="1890" w:type="dxa"/>
            <w:gridSpan w:val="2"/>
            <w:tcBorders>
              <w:top w:val="single" w:color="auto" w:sz="12" w:space="0"/>
              <w:left w:val="single" w:color="auto" w:sz="12" w:space="0"/>
            </w:tcBorders>
            <w:noWrap w:val="0"/>
            <w:vAlign w:val="center"/>
          </w:tcPr>
          <w:p>
            <w:pPr>
              <w:autoSpaceDE w:val="0"/>
              <w:autoSpaceDN w:val="0"/>
              <w:adjustRightInd w:val="0"/>
              <w:jc w:val="center"/>
              <w:rPr>
                <w:rFonts w:ascii="宋体"/>
                <w:bCs/>
                <w:szCs w:val="21"/>
              </w:rPr>
            </w:pPr>
            <w:r>
              <w:rPr>
                <w:rFonts w:hint="eastAsia" w:ascii="宋体" w:hAnsi="宋体"/>
                <w:bCs/>
                <w:szCs w:val="21"/>
              </w:rPr>
              <w:t>变更事项</w:t>
            </w:r>
          </w:p>
        </w:tc>
        <w:tc>
          <w:tcPr>
            <w:tcW w:w="3720" w:type="dxa"/>
            <w:gridSpan w:val="5"/>
            <w:tcBorders>
              <w:top w:val="single" w:color="auto" w:sz="12" w:space="0"/>
            </w:tcBorders>
            <w:noWrap w:val="0"/>
            <w:vAlign w:val="center"/>
          </w:tcPr>
          <w:p>
            <w:pPr>
              <w:autoSpaceDE w:val="0"/>
              <w:autoSpaceDN w:val="0"/>
              <w:adjustRightInd w:val="0"/>
              <w:jc w:val="center"/>
              <w:rPr>
                <w:rFonts w:ascii="宋体"/>
                <w:bCs/>
                <w:szCs w:val="21"/>
              </w:rPr>
            </w:pPr>
            <w:r>
              <w:rPr>
                <w:rFonts w:hint="eastAsia" w:ascii="宋体" w:hAnsi="宋体"/>
                <w:bCs/>
                <w:szCs w:val="21"/>
              </w:rPr>
              <w:t>原登记内容</w:t>
            </w:r>
          </w:p>
        </w:tc>
        <w:tc>
          <w:tcPr>
            <w:tcW w:w="4381" w:type="dxa"/>
            <w:gridSpan w:val="7"/>
            <w:tcBorders>
              <w:top w:val="single" w:color="auto" w:sz="12" w:space="0"/>
              <w:right w:val="single" w:color="auto" w:sz="12"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变更</w:t>
            </w:r>
            <w:r>
              <w:rPr>
                <w:rFonts w:hint="eastAsia" w:ascii="宋体" w:hAnsi="宋体"/>
                <w:bCs/>
                <w:szCs w:val="21"/>
              </w:rPr>
              <w:t>后</w:t>
            </w:r>
            <w:r>
              <w:rPr>
                <w:rFonts w:hint="eastAsia" w:ascii="宋体" w:hAnsi="宋体"/>
                <w:bCs/>
                <w:szCs w:val="21"/>
                <w:lang w:val="zh-CN"/>
              </w:rPr>
              <w:t>登记内容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55"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r>
              <w:rPr>
                <w:rFonts w:hint="eastAsia" w:ascii="宋体"/>
                <w:b/>
                <w:bCs/>
                <w:szCs w:val="21"/>
                <w:lang w:val="zh-CN"/>
              </w:rPr>
              <w:t>经营场所</w:t>
            </w:r>
          </w:p>
        </w:tc>
        <w:tc>
          <w:tcPr>
            <w:tcW w:w="3720" w:type="dxa"/>
            <w:gridSpan w:val="5"/>
            <w:noWrap w:val="0"/>
            <w:vAlign w:val="center"/>
          </w:tcPr>
          <w:p>
            <w:pPr>
              <w:autoSpaceDE w:val="0"/>
              <w:autoSpaceDN w:val="0"/>
              <w:adjustRightInd w:val="0"/>
              <w:jc w:val="left"/>
              <w:rPr>
                <w:rFonts w:ascii="宋体"/>
                <w:b/>
                <w:bCs/>
                <w:szCs w:val="21"/>
                <w:lang w:val="zh-CN"/>
              </w:rPr>
            </w:pPr>
            <w:r>
              <w:rPr>
                <w:rFonts w:hint="eastAsia" w:ascii="宋体" w:hAnsi="宋体"/>
                <w:b/>
                <w:bCs/>
                <w:szCs w:val="21"/>
                <w:lang w:val="en-US" w:eastAsia="zh-CN"/>
              </w:rPr>
              <w:t>岳阳市岳阳楼区站前路5号</w:t>
            </w: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r>
              <w:rPr>
                <w:rFonts w:hint="eastAsia" w:ascii="宋体" w:hAnsi="宋体"/>
                <w:b/>
                <w:bCs/>
                <w:szCs w:val="21"/>
                <w:lang w:val="en-US" w:eastAsia="zh-CN"/>
              </w:rPr>
              <w:t>岳阳市岳阳楼区湘北大道29号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90"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hint="eastAsia" w:ascii="宋体" w:eastAsia="宋体"/>
                <w:b/>
                <w:bCs/>
                <w:szCs w:val="21"/>
                <w:lang w:val="zh-CN" w:eastAsia="zh-CN"/>
              </w:rPr>
            </w:pPr>
            <w:r>
              <w:rPr>
                <w:rFonts w:hint="eastAsia" w:ascii="宋体"/>
                <w:b/>
                <w:bCs/>
                <w:szCs w:val="21"/>
                <w:lang w:val="zh-CN" w:eastAsia="zh-CN"/>
              </w:rPr>
              <w:t>合伙期限</w:t>
            </w:r>
          </w:p>
        </w:tc>
        <w:tc>
          <w:tcPr>
            <w:tcW w:w="3720" w:type="dxa"/>
            <w:gridSpan w:val="5"/>
            <w:noWrap w:val="0"/>
            <w:vAlign w:val="center"/>
          </w:tcPr>
          <w:p>
            <w:pPr>
              <w:autoSpaceDE w:val="0"/>
              <w:autoSpaceDN w:val="0"/>
              <w:adjustRightInd w:val="0"/>
              <w:jc w:val="left"/>
              <w:rPr>
                <w:rFonts w:ascii="宋体"/>
                <w:b/>
                <w:bCs/>
                <w:sz w:val="28"/>
                <w:szCs w:val="28"/>
                <w:lang w:val="zh-CN"/>
              </w:rPr>
            </w:pPr>
            <w:r>
              <w:rPr>
                <w:rFonts w:hint="eastAsia" w:ascii="宋体" w:hAnsi="宋体"/>
                <w:b/>
                <w:bCs/>
                <w:sz w:val="28"/>
                <w:szCs w:val="28"/>
                <w:lang w:val="en-US" w:eastAsia="zh-CN"/>
              </w:rPr>
              <w:t>10年</w:t>
            </w:r>
          </w:p>
        </w:tc>
        <w:tc>
          <w:tcPr>
            <w:tcW w:w="4381" w:type="dxa"/>
            <w:gridSpan w:val="7"/>
            <w:tcBorders>
              <w:right w:val="single" w:color="auto" w:sz="12" w:space="0"/>
            </w:tcBorders>
            <w:noWrap w:val="0"/>
            <w:vAlign w:val="center"/>
          </w:tcPr>
          <w:p>
            <w:pPr>
              <w:autoSpaceDE w:val="0"/>
              <w:autoSpaceDN w:val="0"/>
              <w:adjustRightInd w:val="0"/>
              <w:ind w:firstLine="141" w:firstLineChars="50"/>
              <w:jc w:val="left"/>
              <w:rPr>
                <w:rFonts w:ascii="宋体"/>
                <w:b/>
                <w:bCs/>
                <w:szCs w:val="21"/>
                <w:lang w:val="zh-CN"/>
              </w:rPr>
            </w:pPr>
            <w:r>
              <w:rPr>
                <w:rFonts w:hint="eastAsia" w:ascii="宋体" w:hAnsi="宋体"/>
                <w:b/>
                <w:bCs/>
                <w:sz w:val="28"/>
                <w:szCs w:val="28"/>
                <w:lang w:val="en-US" w:eastAsia="zh-CN"/>
              </w:rPr>
              <w:t>15年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5"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5"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5"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5"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30"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00" w:hRule="exact"/>
          <w:jc w:val="center"/>
        </w:trPr>
        <w:tc>
          <w:tcPr>
            <w:tcW w:w="1890" w:type="dxa"/>
            <w:gridSpan w:val="2"/>
            <w:tcBorders>
              <w:left w:val="single" w:color="auto" w:sz="12" w:space="0"/>
            </w:tcBorders>
            <w:noWrap w:val="0"/>
            <w:vAlign w:val="center"/>
          </w:tcPr>
          <w:p>
            <w:pPr>
              <w:autoSpaceDE w:val="0"/>
              <w:autoSpaceDN w:val="0"/>
              <w:adjustRightInd w:val="0"/>
              <w:ind w:left="211" w:hanging="211" w:hangingChars="100"/>
              <w:rPr>
                <w:rFonts w:ascii="宋体"/>
                <w:b/>
                <w:bCs/>
                <w:szCs w:val="21"/>
                <w:lang w:val="zh-CN"/>
              </w:rPr>
            </w:pPr>
          </w:p>
        </w:tc>
        <w:tc>
          <w:tcPr>
            <w:tcW w:w="3720" w:type="dxa"/>
            <w:gridSpan w:val="5"/>
            <w:noWrap w:val="0"/>
            <w:vAlign w:val="center"/>
          </w:tcPr>
          <w:p>
            <w:pPr>
              <w:autoSpaceDE w:val="0"/>
              <w:autoSpaceDN w:val="0"/>
              <w:adjustRightInd w:val="0"/>
              <w:jc w:val="left"/>
              <w:rPr>
                <w:rFonts w:ascii="宋体"/>
                <w:b/>
                <w:bCs/>
                <w:szCs w:val="21"/>
                <w:lang w:val="zh-CN"/>
              </w:rPr>
            </w:pPr>
          </w:p>
        </w:tc>
        <w:tc>
          <w:tcPr>
            <w:tcW w:w="4381" w:type="dxa"/>
            <w:gridSpan w:val="7"/>
            <w:tcBorders>
              <w:right w:val="single" w:color="auto" w:sz="12" w:space="0"/>
            </w:tcBorders>
            <w:noWrap w:val="0"/>
            <w:vAlign w:val="center"/>
          </w:tcPr>
          <w:p>
            <w:pPr>
              <w:autoSpaceDE w:val="0"/>
              <w:autoSpaceDN w:val="0"/>
              <w:adjustRightInd w:val="0"/>
              <w:ind w:firstLine="105" w:firstLineChars="50"/>
              <w:jc w:val="left"/>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4" w:hRule="atLeast"/>
          <w:jc w:val="center"/>
        </w:trPr>
        <w:tc>
          <w:tcPr>
            <w:tcW w:w="9991" w:type="dxa"/>
            <w:gridSpan w:val="14"/>
            <w:tcBorders>
              <w:left w:val="single" w:color="auto" w:sz="12" w:space="0"/>
              <w:right w:val="single" w:color="auto" w:sz="12" w:space="0"/>
            </w:tcBorders>
            <w:noWrap w:val="0"/>
            <w:vAlign w:val="center"/>
          </w:tcPr>
          <w:p>
            <w:pPr>
              <w:widowControl/>
              <w:spacing w:line="380" w:lineRule="exact"/>
              <w:ind w:firstLine="420" w:firstLineChars="200"/>
              <w:rPr>
                <w:rFonts w:ascii="宋体"/>
                <w:b/>
                <w:bCs/>
                <w:color w:val="000000"/>
                <w:szCs w:val="21"/>
                <w:lang w:val="zh-CN"/>
              </w:rPr>
            </w:pPr>
            <w:r>
              <w:rPr>
                <w:rFonts w:hint="eastAsia" w:ascii="宋体"/>
                <w:bCs/>
                <w:szCs w:val="21"/>
              </w:rPr>
              <w:t>注：变更事项</w:t>
            </w:r>
            <w:r>
              <w:rPr>
                <w:rFonts w:hint="eastAsia"/>
              </w:rPr>
              <w:t>包括名称、</w:t>
            </w:r>
            <w:r>
              <w:rPr>
                <w:rFonts w:hint="eastAsia" w:ascii="宋体" w:hAnsi="宋体" w:cs="宋体"/>
                <w:kern w:val="0"/>
                <w:szCs w:val="21"/>
              </w:rPr>
              <w:t>主要经营场所、执行事务合伙人、经营范围、合伙企业类型、合伙人姓名或者名称及住所、国家（地区）及住所、承担责任方式、认缴或者实际缴付的出资数额、缴付期限、出资方式、评估方式、合伙期限、法人或者其他组织的执行事务合伙人委派代表，新合伙人入伙、退伙</w:t>
            </w:r>
            <w:r>
              <w:rPr>
                <w:rFonts w:hint="eastAsia" w:ascii="宋体" w:hAnsi="宋体" w:cs="宋体"/>
                <w:color w:val="7030A0"/>
                <w:kern w:val="0"/>
                <w:szCs w:val="21"/>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0" w:hRule="atLeast"/>
          <w:jc w:val="center"/>
        </w:trPr>
        <w:tc>
          <w:tcPr>
            <w:tcW w:w="9991" w:type="dxa"/>
            <w:gridSpan w:val="1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napToGrid w:val="0"/>
              <w:jc w:val="center"/>
              <w:rPr>
                <w:rFonts w:ascii="宋体"/>
                <w:bCs/>
                <w:szCs w:val="21"/>
                <w:u w:val="single"/>
              </w:rPr>
            </w:pPr>
            <w:r>
              <w:rPr>
                <w:rFonts w:hint="eastAsia" w:ascii="黑体" w:hAnsi="宋体" w:eastAsia="黑体"/>
                <w:b/>
                <w:bCs/>
                <w:sz w:val="28"/>
                <w:szCs w:val="21"/>
                <w:lang w:val="zh-CN"/>
              </w:rPr>
              <w:t>□备案（仅限</w:t>
            </w:r>
            <w:r>
              <w:rPr>
                <w:rFonts w:hint="eastAsia" w:ascii="黑体" w:hAnsi="宋体" w:eastAsia="黑体"/>
                <w:b/>
                <w:bCs/>
                <w:sz w:val="28"/>
                <w:szCs w:val="21"/>
              </w:rPr>
              <w:t>备案登记填写</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2" w:hRule="atLeast"/>
          <w:jc w:val="center"/>
        </w:trPr>
        <w:tc>
          <w:tcPr>
            <w:tcW w:w="1890" w:type="dxa"/>
            <w:gridSpan w:val="2"/>
            <w:vMerge w:val="restart"/>
            <w:tcBorders>
              <w:left w:val="single" w:color="auto" w:sz="12" w:space="0"/>
            </w:tcBorders>
            <w:noWrap w:val="0"/>
            <w:vAlign w:val="center"/>
          </w:tcPr>
          <w:p>
            <w:pPr>
              <w:autoSpaceDE w:val="0"/>
              <w:autoSpaceDN w:val="0"/>
              <w:adjustRightInd w:val="0"/>
              <w:jc w:val="center"/>
              <w:rPr>
                <w:rFonts w:ascii="宋体"/>
                <w:bCs/>
                <w:color w:val="000000"/>
                <w:szCs w:val="21"/>
                <w:lang w:val="zh-CN"/>
              </w:rPr>
            </w:pPr>
            <w:r>
              <w:rPr>
                <w:rFonts w:hint="eastAsia" w:ascii="宋体" w:hAnsi="宋体"/>
                <w:bCs/>
                <w:color w:val="000000"/>
                <w:szCs w:val="21"/>
                <w:lang w:val="zh-CN"/>
              </w:rPr>
              <w:t>清</w:t>
            </w:r>
            <w:r>
              <w:rPr>
                <w:rFonts w:hint="eastAsia" w:ascii="宋体" w:hAnsi="宋体"/>
                <w:bCs/>
                <w:color w:val="000000"/>
                <w:szCs w:val="21"/>
              </w:rPr>
              <w:t xml:space="preserve"> </w:t>
            </w:r>
            <w:r>
              <w:rPr>
                <w:rFonts w:hint="eastAsia" w:ascii="宋体" w:hAnsi="宋体"/>
                <w:bCs/>
                <w:color w:val="000000"/>
                <w:szCs w:val="21"/>
                <w:lang w:val="zh-CN"/>
              </w:rPr>
              <w:t>算</w:t>
            </w:r>
            <w:r>
              <w:rPr>
                <w:rFonts w:hint="eastAsia" w:ascii="宋体" w:hAnsi="宋体"/>
                <w:bCs/>
                <w:color w:val="000000"/>
                <w:szCs w:val="21"/>
              </w:rPr>
              <w:t xml:space="preserve"> </w:t>
            </w:r>
            <w:r>
              <w:rPr>
                <w:rFonts w:hint="eastAsia" w:ascii="宋体" w:hAnsi="宋体"/>
                <w:bCs/>
                <w:color w:val="000000"/>
                <w:szCs w:val="21"/>
                <w:lang w:val="zh-CN"/>
              </w:rPr>
              <w:t>人</w:t>
            </w:r>
          </w:p>
        </w:tc>
        <w:tc>
          <w:tcPr>
            <w:tcW w:w="1050" w:type="dxa"/>
            <w:noWrap w:val="0"/>
            <w:vAlign w:val="center"/>
          </w:tcPr>
          <w:p>
            <w:pPr>
              <w:jc w:val="center"/>
              <w:rPr>
                <w:rFonts w:ascii="宋体"/>
                <w:color w:val="000000"/>
                <w:szCs w:val="21"/>
              </w:rPr>
            </w:pPr>
            <w:r>
              <w:rPr>
                <w:rFonts w:hint="eastAsia" w:ascii="宋体" w:hAnsi="宋体"/>
                <w:color w:val="000000"/>
              </w:rPr>
              <w:t>成      员</w:t>
            </w:r>
          </w:p>
        </w:tc>
        <w:tc>
          <w:tcPr>
            <w:tcW w:w="7051" w:type="dxa"/>
            <w:gridSpan w:val="11"/>
            <w:tcBorders>
              <w:right w:val="single" w:color="auto" w:sz="12" w:space="0"/>
            </w:tcBorders>
            <w:noWrap w:val="0"/>
            <w:vAlign w:val="center"/>
          </w:tcPr>
          <w:p>
            <w:pPr>
              <w:autoSpaceDE w:val="0"/>
              <w:autoSpaceDN w:val="0"/>
              <w:adjustRightInd w:val="0"/>
              <w:ind w:firstLine="105" w:firstLineChars="50"/>
              <w:rPr>
                <w:rFonts w:ascii="华文中宋" w:hAnsi="华文中宋" w:eastAsia="华文中宋"/>
                <w:bCs/>
                <w:color w:val="000000"/>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43" w:hRule="atLeast"/>
          <w:jc w:val="center"/>
        </w:trPr>
        <w:tc>
          <w:tcPr>
            <w:tcW w:w="1890" w:type="dxa"/>
            <w:gridSpan w:val="2"/>
            <w:vMerge w:val="continue"/>
            <w:tcBorders>
              <w:left w:val="single" w:color="auto" w:sz="12" w:space="0"/>
            </w:tcBorders>
            <w:noWrap w:val="0"/>
            <w:vAlign w:val="center"/>
          </w:tcPr>
          <w:p>
            <w:pPr>
              <w:autoSpaceDE w:val="0"/>
              <w:autoSpaceDN w:val="0"/>
              <w:adjustRightInd w:val="0"/>
              <w:jc w:val="center"/>
              <w:rPr>
                <w:rFonts w:ascii="宋体"/>
                <w:bCs/>
                <w:color w:val="000000"/>
                <w:szCs w:val="21"/>
                <w:lang w:val="zh-CN"/>
              </w:rPr>
            </w:pPr>
          </w:p>
        </w:tc>
        <w:tc>
          <w:tcPr>
            <w:tcW w:w="1050" w:type="dxa"/>
            <w:noWrap w:val="0"/>
            <w:vAlign w:val="center"/>
          </w:tcPr>
          <w:p>
            <w:pPr>
              <w:jc w:val="center"/>
              <w:rPr>
                <w:rFonts w:ascii="宋体"/>
                <w:color w:val="000000"/>
                <w:szCs w:val="21"/>
              </w:rPr>
            </w:pPr>
            <w:r>
              <w:rPr>
                <w:rFonts w:hint="eastAsia" w:ascii="宋体" w:hAnsi="宋体"/>
                <w:color w:val="000000"/>
              </w:rPr>
              <w:t>清算负责人</w:t>
            </w:r>
          </w:p>
        </w:tc>
        <w:tc>
          <w:tcPr>
            <w:tcW w:w="2670" w:type="dxa"/>
            <w:gridSpan w:val="4"/>
            <w:tcBorders>
              <w:right w:val="single" w:color="auto" w:sz="4" w:space="0"/>
            </w:tcBorders>
            <w:noWrap w:val="0"/>
            <w:vAlign w:val="center"/>
          </w:tcPr>
          <w:p>
            <w:pPr>
              <w:autoSpaceDE w:val="0"/>
              <w:autoSpaceDN w:val="0"/>
              <w:adjustRightInd w:val="0"/>
              <w:jc w:val="left"/>
              <w:rPr>
                <w:rFonts w:ascii="华文中宋" w:hAnsi="华文中宋" w:eastAsia="华文中宋"/>
                <w:bCs/>
                <w:color w:val="000000"/>
                <w:szCs w:val="21"/>
                <w:u w:val="single"/>
              </w:rPr>
            </w:pPr>
          </w:p>
        </w:tc>
        <w:tc>
          <w:tcPr>
            <w:tcW w:w="1350" w:type="dxa"/>
            <w:gridSpan w:val="4"/>
            <w:tcBorders>
              <w:left w:val="single" w:color="auto" w:sz="4" w:space="0"/>
              <w:right w:val="single" w:color="auto" w:sz="4" w:space="0"/>
            </w:tcBorders>
            <w:noWrap w:val="0"/>
            <w:vAlign w:val="center"/>
          </w:tcPr>
          <w:p>
            <w:pPr>
              <w:jc w:val="center"/>
              <w:rPr>
                <w:rFonts w:ascii="宋体"/>
                <w:color w:val="000000"/>
                <w:szCs w:val="21"/>
              </w:rPr>
            </w:pPr>
            <w:r>
              <w:rPr>
                <w:rFonts w:hint="eastAsia"/>
                <w:color w:val="000000"/>
              </w:rPr>
              <w:t>联系电话</w:t>
            </w:r>
          </w:p>
        </w:tc>
        <w:tc>
          <w:tcPr>
            <w:tcW w:w="3031" w:type="dxa"/>
            <w:gridSpan w:val="3"/>
            <w:tcBorders>
              <w:left w:val="single" w:color="auto" w:sz="4" w:space="0"/>
              <w:right w:val="single" w:color="auto" w:sz="12" w:space="0"/>
            </w:tcBorders>
            <w:noWrap w:val="0"/>
            <w:vAlign w:val="center"/>
          </w:tcPr>
          <w:p>
            <w:pPr>
              <w:autoSpaceDE w:val="0"/>
              <w:autoSpaceDN w:val="0"/>
              <w:adjustRightInd w:val="0"/>
              <w:ind w:firstLine="105" w:firstLineChars="50"/>
              <w:rPr>
                <w:rFonts w:ascii="华文中宋" w:hAnsi="华文中宋" w:eastAsia="华文中宋"/>
                <w:bCs/>
                <w:color w:val="000000"/>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08" w:hRule="atLeast"/>
          <w:jc w:val="center"/>
        </w:trPr>
        <w:tc>
          <w:tcPr>
            <w:tcW w:w="1890" w:type="dxa"/>
            <w:gridSpan w:val="2"/>
            <w:tcBorders>
              <w:top w:val="single" w:color="auto" w:sz="4" w:space="0"/>
              <w:left w:val="single" w:color="auto" w:sz="12" w:space="0"/>
              <w:bottom w:val="single" w:color="auto" w:sz="12" w:space="0"/>
            </w:tcBorders>
            <w:noWrap w:val="0"/>
            <w:vAlign w:val="center"/>
          </w:tcPr>
          <w:p>
            <w:pPr>
              <w:autoSpaceDE w:val="0"/>
              <w:autoSpaceDN w:val="0"/>
              <w:adjustRightInd w:val="0"/>
              <w:jc w:val="center"/>
              <w:rPr>
                <w:rFonts w:ascii="宋体"/>
                <w:bCs/>
                <w:color w:val="000000"/>
                <w:szCs w:val="21"/>
                <w:lang w:val="zh-CN"/>
              </w:rPr>
            </w:pPr>
            <w:r>
              <w:rPr>
                <w:rFonts w:hint="eastAsia" w:ascii="宋体" w:hAnsi="宋体"/>
                <w:bCs/>
                <w:color w:val="000000"/>
                <w:szCs w:val="21"/>
                <w:lang w:val="zh-CN"/>
              </w:rPr>
              <w:t>其</w:t>
            </w:r>
            <w:r>
              <w:rPr>
                <w:rFonts w:hint="eastAsia" w:ascii="宋体" w:hAnsi="宋体"/>
                <w:bCs/>
                <w:color w:val="000000"/>
                <w:szCs w:val="21"/>
              </w:rPr>
              <w:t xml:space="preserve">    </w:t>
            </w:r>
            <w:r>
              <w:rPr>
                <w:rFonts w:hint="eastAsia" w:ascii="宋体" w:hAnsi="宋体"/>
                <w:bCs/>
                <w:color w:val="000000"/>
                <w:szCs w:val="21"/>
                <w:lang w:val="zh-CN"/>
              </w:rPr>
              <w:t>他</w:t>
            </w:r>
          </w:p>
        </w:tc>
        <w:tc>
          <w:tcPr>
            <w:tcW w:w="8101" w:type="dxa"/>
            <w:gridSpan w:val="12"/>
            <w:tcBorders>
              <w:top w:val="single" w:color="auto" w:sz="4" w:space="0"/>
              <w:bottom w:val="single" w:color="auto" w:sz="12" w:space="0"/>
              <w:right w:val="single" w:color="auto" w:sz="12" w:space="0"/>
            </w:tcBorders>
            <w:noWrap w:val="0"/>
            <w:vAlign w:val="center"/>
          </w:tcPr>
          <w:p>
            <w:pPr>
              <w:autoSpaceDE w:val="0"/>
              <w:autoSpaceDN w:val="0"/>
              <w:adjustRightInd w:val="0"/>
              <w:ind w:firstLine="210" w:firstLineChars="100"/>
              <w:rPr>
                <w:rFonts w:ascii="宋体"/>
                <w:szCs w:val="21"/>
              </w:rPr>
            </w:pPr>
            <w:r>
              <w:rPr>
                <w:rFonts w:hint="eastAsia" w:ascii="宋体" w:hAnsi="宋体"/>
                <w:szCs w:val="21"/>
              </w:rPr>
              <w:t>□</w:t>
            </w:r>
            <w:r>
              <w:rPr>
                <w:rFonts w:hint="eastAsia" w:ascii="宋体" w:hAnsi="宋体"/>
                <w:bCs/>
                <w:szCs w:val="21"/>
                <w:lang w:val="zh-CN"/>
              </w:rPr>
              <w:t>合伙协议</w:t>
            </w:r>
            <w:r>
              <w:rPr>
                <w:rFonts w:hint="eastAsia" w:ascii="宋体" w:hAnsi="宋体"/>
                <w:bCs/>
                <w:szCs w:val="21"/>
              </w:rPr>
              <w:t xml:space="preserve">或补充合伙协议    </w:t>
            </w:r>
            <w:r>
              <w:rPr>
                <w:rFonts w:ascii="宋体" w:hAnsi="宋体"/>
                <w:szCs w:val="21"/>
              </w:rPr>
              <w:t xml:space="preserve"> </w:t>
            </w:r>
            <w:r>
              <w:rPr>
                <w:rFonts w:hint="eastAsia" w:ascii="宋体" w:hAnsi="宋体"/>
                <w:szCs w:val="21"/>
              </w:rPr>
              <w:t>□联络员</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□外国投资者法律文件送达接受人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09" w:hRule="atLeast"/>
          <w:jc w:val="center"/>
        </w:trPr>
        <w:tc>
          <w:tcPr>
            <w:tcW w:w="9991" w:type="dxa"/>
            <w:gridSpan w:val="1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pacing w:line="440" w:lineRule="exact"/>
              <w:jc w:val="center"/>
              <w:rPr>
                <w:rFonts w:hint="eastAsia" w:ascii="宋体" w:hAnsi="宋体"/>
                <w:szCs w:val="21"/>
              </w:rPr>
            </w:pPr>
            <w:r>
              <w:rPr>
                <w:rFonts w:hint="eastAsia" w:ascii="黑体" w:hAnsi="宋体" w:eastAsia="黑体"/>
                <w:b/>
                <w:bCs/>
                <w:sz w:val="28"/>
                <w:szCs w:val="21"/>
                <w:lang w:eastAsia="zh-CN"/>
              </w:rPr>
              <w:t>☑</w:t>
            </w:r>
            <w:r>
              <w:rPr>
                <w:rFonts w:hint="eastAsia" w:ascii="黑体" w:hAnsi="宋体" w:eastAsia="黑体"/>
                <w:b/>
                <w:bCs/>
                <w:sz w:val="28"/>
                <w:szCs w:val="21"/>
                <w:lang w:val="zh-CN"/>
              </w:rPr>
              <w:t>指定代表</w:t>
            </w:r>
            <w:r>
              <w:rPr>
                <w:rFonts w:hint="eastAsia" w:ascii="黑体" w:hAnsi="宋体" w:eastAsia="黑体"/>
                <w:b/>
                <w:bCs/>
                <w:sz w:val="28"/>
                <w:szCs w:val="21"/>
              </w:rPr>
              <w:t>/</w:t>
            </w:r>
            <w:r>
              <w:rPr>
                <w:rFonts w:hint="eastAsia" w:ascii="黑体" w:hAnsi="宋体" w:eastAsia="黑体"/>
                <w:b/>
                <w:bCs/>
                <w:sz w:val="28"/>
                <w:szCs w:val="21"/>
                <w:lang w:val="zh-CN"/>
              </w:rPr>
              <w:t>委托代理人（必填项）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500" w:hRule="atLeast"/>
          <w:jc w:val="center"/>
        </w:trPr>
        <w:tc>
          <w:tcPr>
            <w:tcW w:w="1425" w:type="dxa"/>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spacing w:line="520" w:lineRule="exact"/>
              <w:ind w:firstLine="105" w:firstLineChars="50"/>
              <w:jc w:val="center"/>
              <w:rPr>
                <w:rFonts w:ascii="黑体" w:hAnsi="宋体" w:eastAsia="黑体"/>
                <w:b/>
                <w:bCs/>
                <w:szCs w:val="21"/>
              </w:rPr>
            </w:pPr>
          </w:p>
          <w:p>
            <w:pPr>
              <w:autoSpaceDE w:val="0"/>
              <w:autoSpaceDN w:val="0"/>
              <w:adjustRightInd w:val="0"/>
              <w:spacing w:line="520" w:lineRule="exact"/>
              <w:ind w:firstLine="105" w:firstLineChars="50"/>
              <w:jc w:val="center"/>
              <w:rPr>
                <w:rFonts w:ascii="黑体" w:hAnsi="宋体" w:eastAsia="黑体"/>
                <w:b/>
                <w:bCs/>
                <w:szCs w:val="21"/>
              </w:rPr>
            </w:pPr>
            <w:r>
              <w:rPr>
                <w:rFonts w:hint="eastAsia" w:ascii="宋体"/>
                <w:bCs/>
                <w:szCs w:val="21"/>
              </w:rPr>
              <w:t>委托权限</w:t>
            </w:r>
          </w:p>
          <w:p>
            <w:pPr>
              <w:autoSpaceDE w:val="0"/>
              <w:autoSpaceDN w:val="0"/>
              <w:adjustRightInd w:val="0"/>
              <w:spacing w:line="520" w:lineRule="exact"/>
              <w:jc w:val="center"/>
              <w:rPr>
                <w:rFonts w:hint="eastAsia" w:ascii="黑体" w:hAnsi="宋体" w:eastAsia="黑体"/>
                <w:b/>
                <w:bCs/>
                <w:szCs w:val="21"/>
              </w:rPr>
            </w:pPr>
          </w:p>
        </w:tc>
        <w:tc>
          <w:tcPr>
            <w:tcW w:w="8566" w:type="dxa"/>
            <w:gridSpan w:val="13"/>
            <w:tcBorders>
              <w:top w:val="single" w:color="auto" w:sz="12" w:space="0"/>
              <w:left w:val="single" w:color="auto" w:sz="6" w:space="0"/>
              <w:bottom w:val="single" w:color="auto" w:sz="6" w:space="0"/>
              <w:right w:val="single" w:color="auto" w:sz="12" w:space="0"/>
            </w:tcBorders>
            <w:noWrap w:val="0"/>
            <w:vAlign w:val="center"/>
          </w:tcPr>
          <w:p>
            <w:pPr>
              <w:spacing w:line="360" w:lineRule="exact"/>
              <w:ind w:firstLine="420" w:firstLineChars="200"/>
              <w:rPr>
                <w:rFonts w:hint="eastAsia" w:ascii="宋体" w:hAnsi="宋体"/>
                <w:color w:val="000000"/>
                <w:szCs w:val="21"/>
              </w:rPr>
            </w:pPr>
            <w:r>
              <w:rPr>
                <w:rFonts w:hint="eastAsia" w:ascii="宋体" w:hAnsi="宋体"/>
                <w:color w:val="000000"/>
                <w:szCs w:val="21"/>
              </w:rPr>
              <w:t>1、同意</w:t>
            </w:r>
            <w:r>
              <w:rPr>
                <w:rFonts w:hint="eastAsia" w:ascii="宋体" w:hAnsi="宋体"/>
                <w:color w:val="000000"/>
                <w:szCs w:val="21"/>
                <w:lang w:eastAsia="zh-CN"/>
              </w:rPr>
              <w:t>☑</w:t>
            </w:r>
            <w:r>
              <w:rPr>
                <w:rFonts w:hint="eastAsia" w:ascii="宋体" w:hAnsi="宋体"/>
                <w:color w:val="000000"/>
                <w:szCs w:val="21"/>
              </w:rPr>
              <w:t xml:space="preserve">不同意□核对登记材料中的复印件并签署核对意见； </w:t>
            </w:r>
          </w:p>
          <w:p>
            <w:pPr>
              <w:spacing w:line="360" w:lineRule="exact"/>
              <w:ind w:firstLine="420" w:firstLineChars="200"/>
              <w:outlineLvl w:val="0"/>
              <w:rPr>
                <w:rFonts w:hint="eastAsia" w:ascii="宋体" w:hAnsi="宋体"/>
                <w:color w:val="000000"/>
                <w:szCs w:val="21"/>
              </w:rPr>
            </w:pPr>
            <w:r>
              <w:rPr>
                <w:rFonts w:hint="eastAsia" w:ascii="宋体" w:hAnsi="宋体"/>
                <w:color w:val="000000"/>
                <w:szCs w:val="21"/>
              </w:rPr>
              <w:t>2、同意</w:t>
            </w:r>
            <w:r>
              <w:rPr>
                <w:rFonts w:hint="eastAsia" w:ascii="宋体" w:hAnsi="宋体"/>
                <w:color w:val="000000"/>
                <w:szCs w:val="21"/>
                <w:lang w:eastAsia="zh-CN"/>
              </w:rPr>
              <w:t>☑</w:t>
            </w:r>
            <w:r>
              <w:rPr>
                <w:rFonts w:hint="eastAsia" w:ascii="宋体" w:hAnsi="宋体"/>
                <w:color w:val="000000"/>
                <w:szCs w:val="21"/>
              </w:rPr>
              <w:t>不同意□修改企业自备文件的错误；</w:t>
            </w:r>
          </w:p>
          <w:p>
            <w:pPr>
              <w:spacing w:line="360" w:lineRule="exact"/>
              <w:ind w:firstLine="420" w:firstLineChars="200"/>
              <w:rPr>
                <w:rFonts w:hint="eastAsia" w:ascii="宋体" w:hAnsi="宋体"/>
                <w:color w:val="000000"/>
                <w:szCs w:val="21"/>
              </w:rPr>
            </w:pPr>
            <w:r>
              <w:rPr>
                <w:rFonts w:hint="eastAsia" w:ascii="宋体" w:hAnsi="宋体"/>
                <w:color w:val="000000"/>
                <w:szCs w:val="21"/>
              </w:rPr>
              <w:t>3、同意</w:t>
            </w:r>
            <w:r>
              <w:rPr>
                <w:rFonts w:hint="eastAsia" w:ascii="宋体" w:hAnsi="宋体"/>
                <w:color w:val="000000"/>
                <w:szCs w:val="21"/>
                <w:lang w:eastAsia="zh-CN"/>
              </w:rPr>
              <w:t>☑</w:t>
            </w:r>
            <w:r>
              <w:rPr>
                <w:rFonts w:hint="eastAsia" w:ascii="宋体" w:hAnsi="宋体"/>
                <w:color w:val="000000"/>
                <w:szCs w:val="21"/>
              </w:rPr>
              <w:t>不同意□修改有关表格的填写错误；</w:t>
            </w:r>
          </w:p>
          <w:p>
            <w:pPr>
              <w:autoSpaceDE w:val="0"/>
              <w:autoSpaceDN w:val="0"/>
              <w:adjustRightInd w:val="0"/>
              <w:spacing w:line="360" w:lineRule="exact"/>
              <w:ind w:firstLine="420" w:firstLineChars="200"/>
              <w:rPr>
                <w:rFonts w:hint="eastAsia" w:ascii="黑体" w:hAnsi="宋体" w:eastAsia="黑体"/>
                <w:b/>
                <w:bCs/>
                <w:szCs w:val="21"/>
              </w:rPr>
            </w:pPr>
            <w:r>
              <w:rPr>
                <w:rFonts w:hint="eastAsia" w:ascii="宋体" w:hAnsi="宋体"/>
                <w:color w:val="000000"/>
                <w:szCs w:val="21"/>
              </w:rPr>
              <w:t>4、同意</w:t>
            </w:r>
            <w:r>
              <w:rPr>
                <w:rFonts w:hint="eastAsia" w:ascii="宋体" w:hAnsi="宋体"/>
                <w:color w:val="000000"/>
                <w:szCs w:val="21"/>
                <w:lang w:eastAsia="zh-CN"/>
              </w:rPr>
              <w:t>☑</w:t>
            </w:r>
            <w:r>
              <w:rPr>
                <w:rFonts w:hint="eastAsia" w:ascii="宋体" w:hAnsi="宋体"/>
                <w:color w:val="000000"/>
                <w:szCs w:val="21"/>
              </w:rPr>
              <w:t>不同意□领取营业执照和有关文书。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69" w:hRule="atLeast"/>
          <w:jc w:val="center"/>
        </w:trPr>
        <w:tc>
          <w:tcPr>
            <w:tcW w:w="1425" w:type="dxa"/>
            <w:tcBorders>
              <w:top w:val="single" w:color="auto" w:sz="6" w:space="0"/>
              <w:left w:val="single" w:color="auto" w:sz="12" w:space="0"/>
              <w:bottom w:val="single" w:color="auto" w:sz="4" w:space="0"/>
              <w:right w:val="single" w:color="auto" w:sz="6" w:space="0"/>
            </w:tcBorders>
            <w:noWrap w:val="0"/>
            <w:vAlign w:val="center"/>
          </w:tcPr>
          <w:p>
            <w:pPr>
              <w:autoSpaceDE w:val="0"/>
              <w:autoSpaceDN w:val="0"/>
              <w:adjustRightInd w:val="0"/>
              <w:jc w:val="center"/>
              <w:rPr>
                <w:rFonts w:ascii="宋体"/>
                <w:bCs/>
                <w:szCs w:val="21"/>
              </w:rPr>
            </w:pPr>
            <w:r>
              <w:rPr>
                <w:rFonts w:hint="eastAsia" w:ascii="宋体"/>
                <w:bCs/>
                <w:szCs w:val="21"/>
              </w:rPr>
              <w:t>固定电话</w:t>
            </w:r>
          </w:p>
        </w:tc>
        <w:tc>
          <w:tcPr>
            <w:tcW w:w="3585" w:type="dxa"/>
            <w:gridSpan w:val="5"/>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520" w:lineRule="exact"/>
              <w:jc w:val="center"/>
              <w:rPr>
                <w:rFonts w:ascii="华文中宋" w:hAnsi="华文中宋" w:eastAsia="华文中宋"/>
                <w:bCs/>
                <w:szCs w:val="21"/>
                <w:u w:val="single"/>
              </w:rPr>
            </w:pPr>
            <w:r>
              <w:rPr>
                <w:rFonts w:hint="eastAsia" w:ascii="黑体" w:hAnsi="黑体" w:eastAsia="黑体"/>
                <w:b/>
                <w:szCs w:val="21"/>
              </w:rPr>
              <w:t>073</w:t>
            </w:r>
            <w:r>
              <w:rPr>
                <w:rFonts w:hint="eastAsia" w:ascii="黑体" w:hAnsi="黑体" w:eastAsia="黑体"/>
                <w:b/>
                <w:szCs w:val="21"/>
                <w:lang w:val="en-US" w:eastAsia="zh-CN"/>
              </w:rPr>
              <w:t>0</w:t>
            </w:r>
            <w:r>
              <w:rPr>
                <w:rFonts w:hint="eastAsia" w:ascii="黑体" w:hAnsi="黑体" w:eastAsia="黑体"/>
                <w:b/>
                <w:szCs w:val="21"/>
              </w:rPr>
              <w:t>-8XXXXXXX</w:t>
            </w:r>
          </w:p>
        </w:tc>
        <w:tc>
          <w:tcPr>
            <w:tcW w:w="1230" w:type="dxa"/>
            <w:gridSpan w:val="2"/>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jc w:val="center"/>
              <w:rPr>
                <w:rFonts w:hint="eastAsia" w:ascii="宋体" w:hAnsi="宋体"/>
                <w:szCs w:val="21"/>
              </w:rPr>
            </w:pPr>
            <w:r>
              <w:rPr>
                <w:rFonts w:hint="eastAsia" w:ascii="宋体" w:hAnsi="宋体"/>
                <w:szCs w:val="21"/>
              </w:rPr>
              <w:t>移动电话</w:t>
            </w:r>
          </w:p>
        </w:tc>
        <w:tc>
          <w:tcPr>
            <w:tcW w:w="3751" w:type="dxa"/>
            <w:gridSpan w:val="6"/>
            <w:tcBorders>
              <w:top w:val="single" w:color="auto" w:sz="6" w:space="0"/>
              <w:left w:val="single" w:color="auto" w:sz="6" w:space="0"/>
              <w:bottom w:val="single" w:color="auto" w:sz="4" w:space="0"/>
              <w:right w:val="single" w:color="auto" w:sz="12" w:space="0"/>
            </w:tcBorders>
            <w:noWrap w:val="0"/>
            <w:vAlign w:val="center"/>
          </w:tcPr>
          <w:p>
            <w:pPr>
              <w:autoSpaceDE w:val="0"/>
              <w:autoSpaceDN w:val="0"/>
              <w:adjustRightInd w:val="0"/>
              <w:spacing w:line="520" w:lineRule="exact"/>
              <w:ind w:firstLine="105" w:firstLineChars="50"/>
              <w:rPr>
                <w:rFonts w:ascii="华文中宋" w:hAnsi="华文中宋" w:eastAsia="华文中宋"/>
                <w:bCs/>
                <w:szCs w:val="21"/>
                <w:u w:val="single"/>
              </w:rPr>
            </w:pPr>
            <w:r>
              <w:rPr>
                <w:rFonts w:hint="eastAsia" w:ascii="黑体" w:hAnsi="黑体" w:eastAsia="黑体"/>
                <w:b/>
                <w:szCs w:val="21"/>
              </w:rPr>
              <w:t>130XXXXXXXX</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263" w:hRule="atLeast"/>
          <w:jc w:val="center"/>
        </w:trPr>
        <w:tc>
          <w:tcPr>
            <w:tcW w:w="9991" w:type="dxa"/>
            <w:gridSpan w:val="14"/>
            <w:tcBorders>
              <w:top w:val="single" w:color="auto" w:sz="4" w:space="0"/>
              <w:left w:val="single" w:color="auto" w:sz="12" w:space="0"/>
              <w:bottom w:val="single" w:color="auto" w:sz="6" w:space="0"/>
              <w:right w:val="single" w:color="auto" w:sz="12" w:space="0"/>
            </w:tcBorders>
            <w:noWrap w:val="0"/>
            <w:vAlign w:val="center"/>
          </w:tcPr>
          <w:p>
            <w:pPr>
              <w:spacing w:before="156" w:beforeLines="50"/>
              <w:jc w:val="both"/>
              <w:rPr>
                <w:rFonts w:hint="eastAsia" w:ascii="宋体" w:hAnsi="宋体"/>
                <w:color w:val="000000"/>
                <w:szCs w:val="21"/>
              </w:rPr>
            </w:pPr>
            <w:r>
              <w:rPr>
                <w:rFonts w:hint="eastAsia" w:ascii="宋体" w:hAnsi="宋体"/>
                <w:color w:val="000000"/>
                <w:szCs w:val="21"/>
              </w:rPr>
              <w:t>（指定代表或者委托代理人身份证件复、影印件粘贴处）</w:t>
            </w:r>
          </w:p>
          <w:p>
            <w:pPr>
              <w:autoSpaceDE w:val="0"/>
              <w:autoSpaceDN w:val="0"/>
              <w:adjustRightInd w:val="0"/>
              <w:spacing w:line="520" w:lineRule="exact"/>
              <w:ind w:firstLine="105" w:firstLineChars="50"/>
              <w:rPr>
                <w:rFonts w:ascii="华文中宋" w:hAnsi="华文中宋" w:eastAsia="华文中宋"/>
                <w:bCs/>
                <w:szCs w:val="21"/>
                <w:u w:val="singl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014" w:hRule="atLeast"/>
          <w:jc w:val="center"/>
        </w:trPr>
        <w:tc>
          <w:tcPr>
            <w:tcW w:w="9991" w:type="dxa"/>
            <w:gridSpan w:val="14"/>
            <w:tcBorders>
              <w:top w:val="single" w:color="auto" w:sz="6" w:space="0"/>
              <w:left w:val="single" w:color="auto" w:sz="12" w:space="0"/>
              <w:bottom w:val="single" w:color="auto" w:sz="12" w:space="0"/>
              <w:right w:val="single" w:color="auto" w:sz="12" w:space="0"/>
            </w:tcBorders>
            <w:noWrap w:val="0"/>
            <w:vAlign w:val="center"/>
          </w:tcPr>
          <w:p>
            <w:pPr>
              <w:autoSpaceDE w:val="0"/>
              <w:autoSpaceDN w:val="0"/>
              <w:adjustRightInd w:val="0"/>
              <w:rPr>
                <w:rFonts w:hint="eastAsia" w:ascii="宋体"/>
                <w:bCs/>
                <w:szCs w:val="21"/>
              </w:rPr>
            </w:pPr>
            <w:r>
              <w:rPr>
                <w:rFonts w:hint="eastAsia" w:ascii="宋体"/>
                <w:bCs/>
                <w:szCs w:val="21"/>
              </w:rPr>
              <w:t>指定代表/委托代理人签字：</w:t>
            </w:r>
            <w:r>
              <w:rPr>
                <w:rFonts w:hint="eastAsia" w:ascii="华文行楷" w:hAnsi="宋体" w:eastAsia="华文行楷"/>
                <w:b/>
                <w:color w:val="FF0000"/>
                <w:sz w:val="32"/>
                <w:szCs w:val="32"/>
              </w:rPr>
              <w:t>刘大凤</w:t>
            </w:r>
          </w:p>
          <w:p>
            <w:pPr>
              <w:autoSpaceDE w:val="0"/>
              <w:autoSpaceDN w:val="0"/>
              <w:adjustRightInd w:val="0"/>
              <w:spacing w:line="520" w:lineRule="exact"/>
              <w:ind w:firstLine="105" w:firstLineChars="50"/>
              <w:rPr>
                <w:rFonts w:ascii="华文中宋" w:hAnsi="华文中宋" w:eastAsia="华文中宋"/>
                <w:bCs/>
                <w:szCs w:val="21"/>
                <w:u w:val="single"/>
              </w:rPr>
            </w:pPr>
            <w:r>
              <w:rPr>
                <w:rFonts w:ascii="宋体" w:hAnsi="宋体"/>
                <w:szCs w:val="21"/>
              </w:rPr>
              <w:t xml:space="preserve">  </w:t>
            </w:r>
            <w:r>
              <w:rPr>
                <w:rFonts w:hint="eastAsia" w:ascii="宋体" w:hAnsi="宋体"/>
                <w:szCs w:val="21"/>
              </w:rPr>
              <w:t xml:space="preserve">                                                          </w:t>
            </w:r>
            <w:r>
              <w:rPr>
                <w:rFonts w:hint="eastAsia" w:ascii="宋体" w:hAnsi="宋体"/>
                <w:b/>
                <w:bCs/>
                <w:szCs w:val="21"/>
                <w:lang w:val="en-US" w:eastAsia="zh-CN"/>
              </w:rPr>
              <w:t>2019</w:t>
            </w:r>
            <w:r>
              <w:rPr>
                <w:rFonts w:hint="eastAsia" w:ascii="宋体" w:hAnsi="宋体"/>
                <w:b/>
                <w:bCs/>
                <w:szCs w:val="21"/>
              </w:rPr>
              <w:t xml:space="preserve">  年</w:t>
            </w:r>
            <w:r>
              <w:rPr>
                <w:rFonts w:ascii="宋体" w:hAnsi="宋体"/>
                <w:b/>
                <w:bCs/>
                <w:szCs w:val="21"/>
              </w:rPr>
              <w:t xml:space="preserve">  </w:t>
            </w:r>
            <w:r>
              <w:rPr>
                <w:rFonts w:hint="eastAsia" w:ascii="宋体" w:hAnsi="宋体"/>
                <w:b/>
                <w:bCs/>
                <w:szCs w:val="21"/>
                <w:lang w:val="en-US" w:eastAsia="zh-CN"/>
              </w:rPr>
              <w:t>3</w:t>
            </w:r>
            <w:r>
              <w:rPr>
                <w:rFonts w:ascii="宋体" w:hAnsi="宋体"/>
                <w:b/>
                <w:bCs/>
                <w:szCs w:val="21"/>
              </w:rPr>
              <w:t xml:space="preserve">   </w:t>
            </w:r>
            <w:r>
              <w:rPr>
                <w:rFonts w:hint="eastAsia" w:ascii="宋体" w:hAnsi="宋体"/>
                <w:b/>
                <w:bCs/>
                <w:szCs w:val="21"/>
              </w:rPr>
              <w:t>月</w:t>
            </w:r>
            <w:r>
              <w:rPr>
                <w:rFonts w:ascii="宋体" w:hAnsi="宋体"/>
                <w:b/>
                <w:bCs/>
                <w:szCs w:val="21"/>
              </w:rPr>
              <w:t xml:space="preserve">  </w:t>
            </w:r>
            <w:r>
              <w:rPr>
                <w:rFonts w:hint="eastAsia" w:ascii="宋体" w:hAnsi="宋体"/>
                <w:b/>
                <w:bCs/>
                <w:szCs w:val="21"/>
                <w:lang w:val="en-US" w:eastAsia="zh-CN"/>
              </w:rPr>
              <w:t>1</w:t>
            </w:r>
            <w:r>
              <w:rPr>
                <w:rFonts w:ascii="宋体" w:hAnsi="宋体"/>
                <w:b/>
                <w:bCs/>
                <w:szCs w:val="21"/>
              </w:rPr>
              <w:t xml:space="preserve">   </w:t>
            </w:r>
            <w:r>
              <w:rPr>
                <w:rFonts w:hint="eastAsia" w:ascii="宋体" w:hAnsi="宋体"/>
                <w:b/>
                <w:bCs/>
                <w:szCs w:val="21"/>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9" w:hRule="atLeast"/>
          <w:jc w:val="center"/>
        </w:trPr>
        <w:tc>
          <w:tcPr>
            <w:tcW w:w="9991" w:type="dxa"/>
            <w:gridSpan w:val="1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napToGrid w:val="0"/>
              <w:jc w:val="center"/>
              <w:rPr>
                <w:rFonts w:ascii="宋体"/>
                <w:color w:val="000000"/>
                <w:sz w:val="24"/>
              </w:rPr>
            </w:pPr>
            <w:r>
              <w:rPr>
                <w:rFonts w:hint="eastAsia" w:ascii="黑体" w:hAnsi="宋体" w:eastAsia="黑体"/>
                <w:b/>
                <w:bCs/>
                <w:color w:val="000000"/>
                <w:sz w:val="28"/>
                <w:szCs w:val="21"/>
                <w:lang w:val="zh-CN"/>
              </w:rPr>
              <w:t>☑申请人承诺</w:t>
            </w:r>
            <w:r>
              <w:rPr>
                <w:rFonts w:hint="eastAsia" w:ascii="黑体" w:hAnsi="宋体" w:eastAsia="黑体"/>
                <w:b/>
                <w:bCs/>
                <w:sz w:val="28"/>
                <w:szCs w:val="21"/>
                <w:lang w:val="zh-CN"/>
              </w:rPr>
              <w:t>（</w:t>
            </w:r>
            <w:r>
              <w:rPr>
                <w:rFonts w:hint="eastAsia" w:ascii="黑体" w:hAnsi="宋体" w:eastAsia="黑体"/>
                <w:b/>
                <w:bCs/>
                <w:sz w:val="28"/>
                <w:szCs w:val="21"/>
              </w:rPr>
              <w:t>必填项</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098" w:hRule="atLeast"/>
          <w:jc w:val="center"/>
        </w:trPr>
        <w:tc>
          <w:tcPr>
            <w:tcW w:w="9991" w:type="dxa"/>
            <w:gridSpan w:val="14"/>
            <w:tcBorders>
              <w:top w:val="single" w:color="auto" w:sz="12" w:space="0"/>
              <w:left w:val="single" w:color="auto" w:sz="12" w:space="0"/>
              <w:bottom w:val="single" w:color="auto" w:sz="12" w:space="0"/>
              <w:right w:val="single" w:color="auto" w:sz="12" w:space="0"/>
            </w:tcBorders>
            <w:noWrap w:val="0"/>
            <w:vAlign w:val="center"/>
          </w:tcPr>
          <w:p>
            <w:pPr>
              <w:spacing w:line="360" w:lineRule="auto"/>
              <w:ind w:firstLine="420" w:firstLineChars="200"/>
              <w:rPr>
                <w:rFonts w:ascii="宋体"/>
                <w:szCs w:val="21"/>
              </w:rPr>
            </w:pPr>
            <w:r>
              <w:rPr>
                <w:rFonts w:hint="eastAsia" w:ascii="宋体" w:hAnsi="宋体"/>
                <w:szCs w:val="21"/>
              </w:rPr>
              <w:t>本申请人和签字人承诺提交的材料文件和填报的信息真实有效，并承担相应的法律责任。</w:t>
            </w:r>
          </w:p>
          <w:p>
            <w:pPr>
              <w:pStyle w:val="9"/>
              <w:adjustRightInd w:val="0"/>
              <w:snapToGrid w:val="0"/>
              <w:rPr>
                <w:rFonts w:hint="eastAsia" w:ascii="宋体" w:hAnsi="宋体" w:eastAsia="华文行楷"/>
                <w:szCs w:val="21"/>
                <w:lang w:val="en-US" w:eastAsia="zh-CN"/>
              </w:rPr>
            </w:pPr>
            <w:r>
              <w:rPr>
                <w:rFonts w:hint="eastAsia" w:ascii="宋体" w:hAnsi="宋体"/>
                <w:szCs w:val="21"/>
              </w:rPr>
              <w:t xml:space="preserve">全体合伙人签字（仅限合伙企业设立登记）： </w:t>
            </w:r>
            <w:r>
              <w:rPr>
                <w:rFonts w:hint="eastAsia" w:ascii="宋体" w:hAnsi="宋体"/>
                <w:szCs w:val="21"/>
                <w:lang w:val="en-US" w:eastAsia="zh-CN"/>
              </w:rPr>
              <w:t xml:space="preserve"> </w:t>
            </w:r>
          </w:p>
          <w:p>
            <w:pPr>
              <w:pStyle w:val="9"/>
              <w:adjustRightInd w:val="0"/>
              <w:snapToGrid w:val="0"/>
              <w:rPr>
                <w:rFonts w:hint="eastAsia" w:ascii="宋体" w:hAnsi="宋体"/>
                <w:szCs w:val="21"/>
              </w:rPr>
            </w:pPr>
            <w:r>
              <w:rPr>
                <w:rFonts w:hint="eastAsia" w:ascii="宋体" w:hAnsi="宋体"/>
                <w:szCs w:val="21"/>
              </w:rPr>
              <w:t>执行事务合伙人或委派代表签字（仅限变更登记、清算人备案以外的备案）：</w:t>
            </w:r>
            <w:r>
              <w:rPr>
                <w:rFonts w:hint="eastAsia" w:ascii="华文行楷" w:hAnsi="宋体" w:eastAsia="华文行楷"/>
                <w:b/>
                <w:color w:val="FF0000"/>
                <w:sz w:val="32"/>
                <w:szCs w:val="32"/>
              </w:rPr>
              <w:t>王大军</w:t>
            </w:r>
            <w:r>
              <w:rPr>
                <w:rFonts w:hint="eastAsia" w:ascii="华文行楷" w:hAnsi="宋体" w:eastAsia="华文行楷"/>
                <w:b/>
                <w:color w:val="FF0000"/>
                <w:sz w:val="32"/>
                <w:szCs w:val="32"/>
                <w:lang w:val="en-US" w:eastAsia="zh-CN"/>
              </w:rPr>
              <w:t xml:space="preserve"> </w:t>
            </w:r>
          </w:p>
          <w:p>
            <w:pPr>
              <w:pStyle w:val="9"/>
              <w:adjustRightInd w:val="0"/>
              <w:snapToGrid w:val="0"/>
              <w:rPr>
                <w:rFonts w:hint="eastAsia" w:ascii="宋体" w:hAnsi="宋体"/>
                <w:szCs w:val="21"/>
              </w:rPr>
            </w:pPr>
          </w:p>
          <w:p>
            <w:pPr>
              <w:pStyle w:val="9"/>
              <w:adjustRightInd w:val="0"/>
              <w:snapToGrid w:val="0"/>
              <w:rPr>
                <w:rFonts w:hint="eastAsia" w:ascii="宋体" w:hAnsi="宋体"/>
                <w:szCs w:val="21"/>
              </w:rPr>
            </w:pPr>
            <w:r>
              <w:rPr>
                <w:rFonts w:hint="eastAsia" w:ascii="宋体" w:hAnsi="宋体"/>
                <w:szCs w:val="21"/>
              </w:rPr>
              <w:t>清算人签字（仅限清算人备案）：</w:t>
            </w:r>
          </w:p>
          <w:p>
            <w:pPr>
              <w:pStyle w:val="9"/>
              <w:adjustRightInd w:val="0"/>
              <w:snapToGrid w:val="0"/>
              <w:ind w:firstLine="450"/>
              <w:rPr>
                <w:rFonts w:hint="eastAsia" w:ascii="宋体" w:hAnsi="宋体"/>
                <w:color w:val="000000"/>
                <w:szCs w:val="21"/>
              </w:rPr>
            </w:pPr>
          </w:p>
          <w:p>
            <w:pPr>
              <w:pStyle w:val="9"/>
              <w:adjustRightInd w:val="0"/>
              <w:snapToGrid w:val="0"/>
              <w:rPr>
                <w:rFonts w:hint="eastAsia" w:ascii="宋体" w:hAnsi="宋体"/>
                <w:color w:val="000000"/>
                <w:szCs w:val="21"/>
              </w:rPr>
            </w:pPr>
          </w:p>
          <w:p>
            <w:pPr>
              <w:pStyle w:val="9"/>
              <w:adjustRightInd w:val="0"/>
              <w:snapToGrid w:val="0"/>
              <w:ind w:firstLine="450"/>
              <w:rPr>
                <w:rFonts w:hint="eastAsia" w:ascii="宋体" w:hAnsi="宋体"/>
                <w:color w:val="000000"/>
                <w:szCs w:val="21"/>
              </w:rPr>
            </w:pPr>
          </w:p>
          <w:p>
            <w:pPr>
              <w:pStyle w:val="9"/>
              <w:adjustRightInd w:val="0"/>
              <w:snapToGrid w:val="0"/>
              <w:spacing w:line="400" w:lineRule="exact"/>
              <w:ind w:firstLine="450"/>
              <w:rPr>
                <w:rFonts w:hint="eastAsia" w:ascii="宋体" w:hAnsi="宋体"/>
                <w:color w:val="000000"/>
                <w:szCs w:val="21"/>
              </w:rPr>
            </w:pPr>
            <w:r>
              <w:rPr>
                <w:rFonts w:hint="eastAsia" w:ascii="宋体" w:hAnsi="宋体"/>
                <w:color w:val="000000"/>
                <w:szCs w:val="21"/>
              </w:rPr>
              <w:t xml:space="preserve">            </w:t>
            </w:r>
          </w:p>
          <w:p>
            <w:pPr>
              <w:pStyle w:val="9"/>
              <w:adjustRightInd w:val="0"/>
              <w:snapToGrid w:val="0"/>
              <w:rPr>
                <w:rFonts w:hint="eastAsia" w:ascii="宋体"/>
                <w:b/>
                <w:bCs/>
                <w:color w:val="FF0000"/>
                <w:sz w:val="32"/>
                <w:szCs w:val="32"/>
              </w:rPr>
            </w:pPr>
            <w:r>
              <w:rPr>
                <w:rFonts w:hint="eastAsia" w:ascii="宋体" w:hAnsi="宋体"/>
                <w:color w:val="000000"/>
                <w:szCs w:val="21"/>
              </w:rPr>
              <w:t xml:space="preserve">                                                                        </w:t>
            </w:r>
            <w:r>
              <w:rPr>
                <w:rFonts w:hint="eastAsia" w:ascii="宋体" w:hAnsi="宋体"/>
                <w:color w:val="0000FF"/>
                <w:szCs w:val="21"/>
              </w:rPr>
              <w:t xml:space="preserve"> </w:t>
            </w:r>
            <w:bookmarkStart w:id="0" w:name="_GoBack"/>
            <w:r>
              <w:rPr>
                <w:rFonts w:hint="eastAsia" w:ascii="宋体" w:hAnsi="宋体"/>
                <w:b/>
                <w:bCs/>
                <w:color w:val="FF0000"/>
                <w:sz w:val="32"/>
                <w:szCs w:val="32"/>
              </w:rPr>
              <w:t>企业盖章</w:t>
            </w:r>
          </w:p>
          <w:bookmarkEnd w:id="0"/>
          <w:p>
            <w:pPr>
              <w:pStyle w:val="9"/>
              <w:adjustRightInd w:val="0"/>
              <w:snapToGrid w:val="0"/>
              <w:ind w:firstLine="840" w:firstLineChars="400"/>
              <w:rPr>
                <w:rFonts w:ascii="宋体"/>
                <w:szCs w:val="21"/>
              </w:rPr>
            </w:pPr>
          </w:p>
          <w:p>
            <w:pPr>
              <w:pStyle w:val="9"/>
              <w:adjustRightInd w:val="0"/>
              <w:snapToGrid w:val="0"/>
              <w:spacing w:line="400" w:lineRule="exact"/>
              <w:ind w:firstLine="630" w:firstLineChars="300"/>
              <w:rPr>
                <w:rFonts w:hint="eastAsia"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b/>
                <w:bCs/>
                <w:szCs w:val="21"/>
                <w:lang w:val="en-US" w:eastAsia="zh-CN"/>
              </w:rPr>
              <w:t>2019</w:t>
            </w:r>
            <w:r>
              <w:rPr>
                <w:rFonts w:hint="eastAsia" w:ascii="宋体" w:hAnsi="宋体"/>
                <w:b/>
                <w:bCs/>
                <w:szCs w:val="21"/>
              </w:rPr>
              <w:t xml:space="preserve">   年</w:t>
            </w:r>
            <w:r>
              <w:rPr>
                <w:rFonts w:ascii="宋体" w:hAnsi="宋体"/>
                <w:b/>
                <w:bCs/>
                <w:szCs w:val="21"/>
              </w:rPr>
              <w:t xml:space="preserve">   </w:t>
            </w:r>
            <w:r>
              <w:rPr>
                <w:rFonts w:hint="eastAsia" w:ascii="宋体" w:hAnsi="宋体"/>
                <w:b/>
                <w:bCs/>
                <w:szCs w:val="21"/>
                <w:lang w:val="en-US" w:eastAsia="zh-CN"/>
              </w:rPr>
              <w:t>3</w:t>
            </w:r>
            <w:r>
              <w:rPr>
                <w:rFonts w:ascii="宋体" w:hAnsi="宋体"/>
                <w:b/>
                <w:bCs/>
                <w:szCs w:val="21"/>
              </w:rPr>
              <w:t xml:space="preserve">  </w:t>
            </w:r>
            <w:r>
              <w:rPr>
                <w:rFonts w:hint="eastAsia" w:ascii="宋体" w:hAnsi="宋体"/>
                <w:b/>
                <w:bCs/>
                <w:szCs w:val="21"/>
              </w:rPr>
              <w:t>月</w:t>
            </w:r>
            <w:r>
              <w:rPr>
                <w:rFonts w:ascii="宋体" w:hAnsi="宋体"/>
                <w:b/>
                <w:bCs/>
                <w:szCs w:val="21"/>
              </w:rPr>
              <w:t xml:space="preserve">  </w:t>
            </w:r>
            <w:r>
              <w:rPr>
                <w:rFonts w:hint="eastAsia" w:ascii="宋体" w:hAnsi="宋体"/>
                <w:b/>
                <w:bCs/>
                <w:szCs w:val="21"/>
                <w:lang w:val="en-US" w:eastAsia="zh-CN"/>
              </w:rPr>
              <w:t>1</w:t>
            </w:r>
            <w:r>
              <w:rPr>
                <w:rFonts w:ascii="宋体" w:hAnsi="宋体"/>
                <w:b/>
                <w:bCs/>
                <w:szCs w:val="21"/>
              </w:rPr>
              <w:t xml:space="preserve">   </w:t>
            </w:r>
            <w:r>
              <w:rPr>
                <w:rFonts w:hint="eastAsia" w:ascii="宋体" w:hAnsi="宋体"/>
                <w:b/>
                <w:bCs/>
                <w:szCs w:val="21"/>
              </w:rPr>
              <w:t>日</w:t>
            </w:r>
          </w:p>
          <w:p>
            <w:pPr>
              <w:pStyle w:val="9"/>
              <w:adjustRightInd w:val="0"/>
              <w:snapToGrid w:val="0"/>
              <w:spacing w:line="400" w:lineRule="exact"/>
              <w:ind w:firstLine="720" w:firstLineChars="300"/>
              <w:rPr>
                <w:rFonts w:hint="eastAsia" w:ascii="宋体" w:hAnsi="宋体"/>
                <w:sz w:val="24"/>
                <w:szCs w:val="24"/>
              </w:rPr>
            </w:pPr>
          </w:p>
        </w:tc>
      </w:tr>
    </w:tbl>
    <w:p>
      <w:pPr>
        <w:rPr>
          <w:rFonts w:hint="eastAsia"/>
        </w:rPr>
      </w:pPr>
      <w:r>
        <w:rPr>
          <w:rFonts w:hint="eastAsia"/>
          <w:lang w:val="en-US" w:eastAsia="zh-CN"/>
        </w:rPr>
        <w:t xml:space="preserve">    </w:t>
      </w:r>
      <w:r>
        <w:rPr>
          <w:rFonts w:hint="eastAsia"/>
          <w:sz w:val="32"/>
          <w:szCs w:val="32"/>
        </w:rPr>
        <w:t xml:space="preserve">××××（注：合伙企业名称）变更决定书 </w:t>
      </w:r>
    </w:p>
    <w:p>
      <w:pPr>
        <w:rPr>
          <w:rFonts w:hint="eastAsia"/>
          <w:color w:val="FF0000"/>
        </w:rPr>
      </w:pPr>
      <w:r>
        <w:rPr>
          <w:rFonts w:hint="eastAsia"/>
        </w:rPr>
        <w:t>　　（注：</w:t>
      </w:r>
      <w:r>
        <w:rPr>
          <w:rFonts w:hint="eastAsia"/>
          <w:color w:val="FF0000"/>
        </w:rPr>
        <w:t xml:space="preserve">根据实际情况标注合伙企业类型，即“普通合伙”、“特殊普通合伙”或“有限合伙”） </w:t>
      </w:r>
    </w:p>
    <w:p>
      <w:pPr>
        <w:rPr>
          <w:rFonts w:hint="eastAsia"/>
        </w:rPr>
      </w:pPr>
      <w:r>
        <w:rPr>
          <w:rFonts w:hint="eastAsia"/>
        </w:rPr>
        <w:t xml:space="preserve">　　  </w:t>
      </w:r>
    </w:p>
    <w:p>
      <w:pPr>
        <w:rPr>
          <w:rFonts w:hint="eastAsia"/>
        </w:rPr>
      </w:pPr>
      <w:r>
        <w:rPr>
          <w:rFonts w:hint="eastAsia"/>
        </w:rPr>
        <w:t>　　根据《合伙企业法》及合伙协议的约定，经全体合伙人一致同意，于     年    月      日就合伙企业以下事宜作出变更</w:t>
      </w:r>
      <w:r>
        <w:rPr>
          <w:rFonts w:hint="eastAsia"/>
          <w:lang w:eastAsia="zh-CN"/>
        </w:rPr>
        <w:t>（</w:t>
      </w:r>
      <w:r>
        <w:rPr>
          <w:rFonts w:hint="eastAsia"/>
          <w:color w:val="FF0000"/>
          <w:lang w:val="en-US" w:eastAsia="zh-CN"/>
        </w:rPr>
        <w:t>注：根据变更事项进行如下选择</w:t>
      </w:r>
      <w:r>
        <w:rPr>
          <w:rFonts w:hint="eastAsia"/>
          <w:lang w:eastAsia="zh-CN"/>
        </w:rPr>
        <w:t>）</w:t>
      </w:r>
      <w:r>
        <w:rPr>
          <w:rFonts w:hint="eastAsia"/>
        </w:rPr>
        <w:t xml:space="preserve">: </w:t>
      </w:r>
    </w:p>
    <w:p>
      <w:pPr>
        <w:rPr>
          <w:rFonts w:hint="eastAsia"/>
        </w:rPr>
      </w:pPr>
      <w:r>
        <w:rPr>
          <w:rFonts w:hint="eastAsia"/>
        </w:rPr>
        <w:t xml:space="preserve">　　1.（1）同意将合伙企业名称变更为                </w:t>
      </w:r>
      <w:r>
        <w:rPr>
          <w:rFonts w:hint="eastAsia"/>
          <w:lang w:val="en-US" w:eastAsia="zh-CN"/>
        </w:rPr>
        <w:t xml:space="preserve">        </w:t>
      </w:r>
      <w:r>
        <w:rPr>
          <w:rFonts w:hint="eastAsia"/>
        </w:rPr>
        <w:t xml:space="preserve">（名称变更）； </w:t>
      </w:r>
    </w:p>
    <w:p>
      <w:pPr>
        <w:rPr>
          <w:rFonts w:hint="eastAsia"/>
        </w:rPr>
      </w:pPr>
      <w:r>
        <w:rPr>
          <w:rFonts w:hint="eastAsia"/>
        </w:rPr>
        <w:t>　　</w:t>
      </w:r>
      <w:r>
        <w:rPr>
          <w:rFonts w:hint="eastAsia"/>
          <w:lang w:val="en-US" w:eastAsia="zh-CN"/>
        </w:rPr>
        <w:t xml:space="preserve"> </w:t>
      </w:r>
      <w:r>
        <w:rPr>
          <w:rFonts w:hint="eastAsia"/>
        </w:rPr>
        <w:t>（2）同意将</w:t>
      </w:r>
      <w:r>
        <w:rPr>
          <w:rFonts w:hint="eastAsia"/>
          <w:lang w:val="en-US" w:eastAsia="zh-CN"/>
        </w:rPr>
        <w:t>企业主要经营场</w:t>
      </w:r>
      <w:r>
        <w:rPr>
          <w:rFonts w:hint="eastAsia"/>
        </w:rPr>
        <w:t xml:space="preserve">所变更至               </w:t>
      </w:r>
      <w:r>
        <w:rPr>
          <w:rFonts w:hint="eastAsia"/>
          <w:lang w:val="en-US" w:eastAsia="zh-CN"/>
        </w:rPr>
        <w:t xml:space="preserve">     </w:t>
      </w:r>
      <w:r>
        <w:rPr>
          <w:rFonts w:hint="eastAsia"/>
        </w:rPr>
        <w:t xml:space="preserve">（住所变更）； </w:t>
      </w:r>
    </w:p>
    <w:p>
      <w:pPr>
        <w:rPr>
          <w:rFonts w:hint="eastAsia"/>
        </w:rPr>
      </w:pPr>
      <w:r>
        <w:rPr>
          <w:rFonts w:hint="eastAsia"/>
        </w:rPr>
        <w:t>　　</w:t>
      </w:r>
      <w:r>
        <w:rPr>
          <w:rFonts w:hint="eastAsia"/>
          <w:lang w:val="en-US" w:eastAsia="zh-CN"/>
        </w:rPr>
        <w:t xml:space="preserve"> </w:t>
      </w:r>
      <w:r>
        <w:rPr>
          <w:rFonts w:hint="eastAsia"/>
        </w:rPr>
        <w:t xml:space="preserve">（3）撤销      为执行事务合伙人的委托，重新委托      为执行事务合伙人（执行事务合伙人变更）； </w:t>
      </w:r>
    </w:p>
    <w:p>
      <w:pPr>
        <w:rPr>
          <w:rFonts w:hint="eastAsia"/>
        </w:rPr>
      </w:pPr>
      <w:r>
        <w:rPr>
          <w:rFonts w:hint="eastAsia"/>
        </w:rPr>
        <w:t xml:space="preserve">　　（4）同意合伙企业类型变更为               （合伙企业类型变更，同时需变更名称）； </w:t>
      </w:r>
    </w:p>
    <w:p>
      <w:pPr>
        <w:rPr>
          <w:rFonts w:hint="eastAsia"/>
        </w:rPr>
      </w:pPr>
      <w:r>
        <w:rPr>
          <w:rFonts w:hint="eastAsia"/>
        </w:rPr>
        <w:t xml:space="preserve">　　（5）同意吸收      </w:t>
      </w:r>
      <w:r>
        <w:rPr>
          <w:rFonts w:hint="eastAsia"/>
          <w:lang w:val="en-US" w:eastAsia="zh-CN"/>
        </w:rPr>
        <w:t xml:space="preserve">      </w:t>
      </w:r>
      <w:r>
        <w:rPr>
          <w:rFonts w:hint="eastAsia"/>
        </w:rPr>
        <w:t>为新合伙人，新合伙人以货币出资，出资额为    万元，于        年   月   日缴付，本企业出资总额增至     万元（新合伙人入伙）。</w:t>
      </w:r>
    </w:p>
    <w:p>
      <w:pPr>
        <w:ind w:firstLine="420"/>
        <w:rPr>
          <w:rFonts w:hint="eastAsia"/>
        </w:rPr>
      </w:pPr>
      <w:r>
        <w:rPr>
          <w:rFonts w:hint="eastAsia"/>
        </w:rPr>
        <w:t xml:space="preserve">（6）同意××××出资额由       万元增加（或减少）至       万元，其中      万元的出资额，出资方式变更为            （出资额、出资方式变更）。 </w:t>
      </w:r>
    </w:p>
    <w:p>
      <w:pPr>
        <w:ind w:firstLine="420"/>
        <w:rPr>
          <w:rFonts w:hint="eastAsia"/>
          <w:lang w:val="en-US" w:eastAsia="zh-CN"/>
        </w:rPr>
      </w:pPr>
      <w:r>
        <w:rPr>
          <w:rFonts w:hint="eastAsia"/>
          <w:lang w:eastAsia="zh-CN"/>
        </w:rPr>
        <w:t>（</w:t>
      </w:r>
      <w:r>
        <w:rPr>
          <w:rFonts w:hint="eastAsia"/>
          <w:lang w:val="en-US" w:eastAsia="zh-CN"/>
        </w:rPr>
        <w:t>7</w:t>
      </w:r>
      <w:r>
        <w:rPr>
          <w:rFonts w:hint="eastAsia"/>
          <w:lang w:eastAsia="zh-CN"/>
        </w:rPr>
        <w:t>）</w:t>
      </w:r>
      <w:r>
        <w:rPr>
          <w:rFonts w:hint="eastAsia"/>
          <w:lang w:val="en-US" w:eastAsia="zh-CN"/>
        </w:rPr>
        <w:t xml:space="preserve">同意本企业经营范围变更为  </w:t>
      </w:r>
    </w:p>
    <w:p>
      <w:pPr>
        <w:ind w:firstLine="420"/>
        <w:rPr>
          <w:rFonts w:hint="eastAsia" w:eastAsiaTheme="minorEastAsia"/>
          <w:lang w:eastAsia="zh-CN"/>
        </w:rPr>
      </w:pPr>
      <w:r>
        <w:rPr>
          <w:rFonts w:hint="eastAsia"/>
          <w:lang w:val="en-US" w:eastAsia="zh-CN"/>
        </w:rPr>
        <w:t>（8）合伙期限变更为                                 。</w:t>
      </w:r>
    </w:p>
    <w:p>
      <w:pPr>
        <w:rPr>
          <w:rFonts w:hint="eastAsia"/>
        </w:rPr>
      </w:pPr>
      <w:r>
        <w:rPr>
          <w:rFonts w:hint="eastAsia"/>
        </w:rPr>
        <w:t>　　</w:t>
      </w:r>
      <w:r>
        <w:rPr>
          <w:rFonts w:hint="eastAsia"/>
          <w:lang w:val="en-US" w:eastAsia="zh-CN"/>
        </w:rPr>
        <w:t xml:space="preserve">  </w:t>
      </w:r>
      <w:r>
        <w:rPr>
          <w:rFonts w:hint="eastAsia"/>
        </w:rPr>
        <w:t>2.相应修改合伙协议。</w:t>
      </w: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全体合伙人签或或者合伙协议约定的人员签名（或盖章）：</w:t>
      </w:r>
    </w:p>
    <w:p>
      <w:pPr>
        <w:rPr>
          <w:rFonts w:hint="eastAsia"/>
        </w:rPr>
      </w:pPr>
      <w:r>
        <w:rPr>
          <w:rFonts w:hint="eastAsia"/>
        </w:rPr>
        <w:t xml:space="preserve">　　（注：自然人签名，法人、其他组织加盖公章） </w:t>
      </w:r>
    </w:p>
    <w:p>
      <w:pPr>
        <w:rPr>
          <w:rFonts w:hint="eastAsia"/>
        </w:rPr>
      </w:pPr>
      <w:r>
        <w:rPr>
          <w:rFonts w:hint="eastAsia"/>
        </w:rPr>
        <w:t xml:space="preserve">　　  </w:t>
      </w:r>
    </w:p>
    <w:p>
      <w:pPr>
        <w:rPr>
          <w:rFonts w:hint="eastAsia"/>
        </w:rPr>
      </w:pPr>
      <w:r>
        <w:rPr>
          <w:rFonts w:hint="eastAsia"/>
        </w:rPr>
        <w:t xml:space="preserve">　　      </w:t>
      </w:r>
      <w:r>
        <w:rPr>
          <w:rFonts w:hint="eastAsia"/>
          <w:lang w:val="en-US" w:eastAsia="zh-CN"/>
        </w:rPr>
        <w:t xml:space="preserve">                                              </w:t>
      </w:r>
      <w:r>
        <w:rPr>
          <w:rFonts w:hint="eastAsia"/>
        </w:rPr>
        <w:t>年    月    日</w:t>
      </w:r>
    </w:p>
    <w:p>
      <w:pPr>
        <w:rPr>
          <w:rFonts w:hint="eastAsia"/>
        </w:rPr>
      </w:pPr>
      <w:r>
        <w:rPr>
          <w:rFonts w:hint="eastAsia"/>
        </w:rPr>
        <w:t xml:space="preserve">　　  </w:t>
      </w: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spacing w:line="360" w:lineRule="exact"/>
        <w:jc w:val="center"/>
        <w:rPr>
          <w:rFonts w:hint="eastAsia" w:ascii="宋体" w:hAnsi="宋体"/>
          <w:b/>
          <w:bCs/>
          <w:sz w:val="36"/>
          <w:szCs w:val="36"/>
        </w:rPr>
      </w:pPr>
    </w:p>
    <w:p>
      <w:pPr>
        <w:jc w:val="center"/>
        <w:rPr>
          <w:rFonts w:hint="eastAsia" w:ascii="黑体" w:hAnsi="黑体" w:eastAsia="黑体" w:cs="黑体"/>
          <w:sz w:val="32"/>
          <w:szCs w:val="32"/>
        </w:rPr>
      </w:pPr>
      <w:r>
        <w:rPr>
          <w:rFonts w:hint="eastAsia" w:ascii="宋体" w:hAnsi="宋体"/>
          <w:b/>
          <w:szCs w:val="21"/>
          <w:lang w:val="en-US" w:eastAsia="zh-CN"/>
        </w:rPr>
        <w:t xml:space="preserve">  </w:t>
      </w:r>
      <w:r>
        <w:rPr>
          <w:rFonts w:hint="eastAsia" w:ascii="黑体" w:hAnsi="黑体" w:eastAsia="黑体" w:cs="黑体"/>
          <w:sz w:val="32"/>
          <w:szCs w:val="32"/>
        </w:rPr>
        <w:t>登记自备文件示范文本使用须知</w:t>
      </w:r>
    </w:p>
    <w:p>
      <w:pPr>
        <w:rPr>
          <w:rFonts w:hint="eastAsia"/>
        </w:rPr>
      </w:pPr>
      <w:r>
        <w:rPr>
          <w:rFonts w:hint="eastAsia"/>
        </w:rPr>
        <w:t xml:space="preserve">　　  </w:t>
      </w:r>
    </w:p>
    <w:p>
      <w:pPr>
        <w:rPr>
          <w:rFonts w:hint="eastAsia"/>
        </w:rPr>
      </w:pPr>
      <w:r>
        <w:rPr>
          <w:rFonts w:hint="eastAsia"/>
        </w:rPr>
        <w:t>　　一、为帮助公司/企业及其股东/投资人制作合乎法律规范的企业登记所需自备文件，</w:t>
      </w:r>
      <w:r>
        <w:rPr>
          <w:rFonts w:hint="eastAsia"/>
          <w:lang w:eastAsia="zh-CN"/>
        </w:rPr>
        <w:t>岳阳市</w:t>
      </w:r>
      <w:r>
        <w:rPr>
          <w:rFonts w:hint="eastAsia"/>
        </w:rPr>
        <w:t xml:space="preserve">工商行政管理局企业注册局制作本企业自备文件的示范文本。 </w:t>
      </w:r>
    </w:p>
    <w:p>
      <w:pPr>
        <w:rPr>
          <w:rFonts w:hint="eastAsia"/>
        </w:rPr>
      </w:pPr>
      <w:r>
        <w:rPr>
          <w:rFonts w:hint="eastAsia"/>
        </w:rPr>
        <w:t xml:space="preserve">　　二、因企业自备文件无固定格式，故本示范文本仅供参考。公司/企业及其股东/投资人可以自行制作自备文件，但其内容和格式应当符合国家法律、法规和本公司/企业章程的相关规定。  </w:t>
      </w:r>
    </w:p>
    <w:p>
      <w:pPr>
        <w:rPr>
          <w:rFonts w:hint="eastAsia"/>
        </w:rPr>
      </w:pPr>
      <w:r>
        <w:rPr>
          <w:rFonts w:hint="eastAsia"/>
        </w:rPr>
        <w:t>　　</w:t>
      </w:r>
      <w:r>
        <w:rPr>
          <w:rFonts w:hint="eastAsia"/>
          <w:lang w:val="en-US" w:eastAsia="zh-CN"/>
        </w:rPr>
        <w:t>三</w:t>
      </w:r>
      <w:r>
        <w:rPr>
          <w:rFonts w:hint="eastAsia"/>
        </w:rPr>
        <w:t xml:space="preserve">、本示范文本仅涉及与公司/企业登记相关的必要事项，不涉及与公司/企业登记不相关的其他企业内部或外部法律关系。因此，公司/企业及其股东/投资人将按照本示范文本制作的自备文件用于公司/企业登记以外的事项所产生的法律后果由公司/企业及其股东/投资人自行承担，与本示范文本的提供者无关。 </w:t>
      </w:r>
    </w:p>
    <w:p>
      <w:pPr>
        <w:rPr>
          <w:rFonts w:hint="eastAsia"/>
        </w:rPr>
      </w:pPr>
      <w:r>
        <w:rPr>
          <w:rFonts w:hint="eastAsia"/>
        </w:rPr>
        <w:t>　　</w:t>
      </w:r>
      <w:r>
        <w:rPr>
          <w:rFonts w:hint="eastAsia"/>
          <w:lang w:val="en-US" w:eastAsia="zh-CN"/>
        </w:rPr>
        <w:t>四</w:t>
      </w:r>
      <w:r>
        <w:rPr>
          <w:rFonts w:hint="eastAsia"/>
        </w:rPr>
        <w:t>、</w:t>
      </w:r>
      <w:r>
        <w:rPr>
          <w:rFonts w:hint="eastAsia"/>
          <w:b/>
          <w:bCs/>
          <w:color w:val="FF0000"/>
        </w:rPr>
        <w:t>本示范文本中括号内的字为说明性文字，非示范文本的内容。</w:t>
      </w:r>
      <w:r>
        <w:rPr>
          <w:rFonts w:hint="eastAsia"/>
          <w:color w:val="FF0000"/>
        </w:rPr>
        <w:t xml:space="preserve"> </w:t>
      </w:r>
    </w:p>
    <w:p>
      <w:pPr>
        <w:rPr>
          <w:rFonts w:hint="eastAsia"/>
        </w:rPr>
      </w:pPr>
      <w:r>
        <w:rPr>
          <w:rFonts w:hint="eastAsia"/>
        </w:rPr>
        <w:t xml:space="preserve">　　  </w:t>
      </w:r>
    </w:p>
    <w:p>
      <w:pPr>
        <w:rPr>
          <w:rFonts w:hint="eastAsia" w:ascii="宋体" w:hAnsi="宋体"/>
          <w:b/>
          <w:szCs w:val="21"/>
          <w:lang w:val="en-US" w:eastAsia="zh-CN"/>
        </w:rPr>
      </w:pPr>
      <w:r>
        <w:rPr>
          <w:rFonts w:hint="eastAsia" w:ascii="宋体" w:hAnsi="宋体"/>
          <w:b/>
          <w:szCs w:val="21"/>
          <w:lang w:val="en-US" w:eastAsia="zh-CN"/>
        </w:rPr>
        <w:t xml:space="preserve">                 </w:t>
      </w:r>
    </w:p>
    <w:p>
      <w:pPr>
        <w:rPr>
          <w:rFonts w:hint="eastAsia" w:ascii="宋体" w:hAnsi="宋体"/>
          <w:b/>
          <w:szCs w:val="21"/>
          <w:lang w:val="en-US" w:eastAsia="zh-CN"/>
        </w:rPr>
      </w:pPr>
    </w:p>
    <w:p>
      <w:pPr>
        <w:rPr>
          <w:rFonts w:hint="eastAsia" w:ascii="宋体" w:hAnsi="宋体"/>
          <w:b/>
          <w:szCs w:val="21"/>
          <w:lang w:val="en-US" w:eastAsia="zh-CN"/>
        </w:rPr>
      </w:pPr>
    </w:p>
    <w:p>
      <w:pPr>
        <w:rPr>
          <w:rFonts w:hint="eastAsia" w:ascii="宋体" w:hAnsi="宋体"/>
          <w:b/>
          <w:szCs w:val="21"/>
          <w:lang w:val="en-US" w:eastAsia="zh-CN"/>
        </w:rPr>
      </w:pPr>
    </w:p>
    <w:p>
      <w:pPr>
        <w:ind w:firstLine="1446" w:firstLineChars="400"/>
        <w:rPr>
          <w:rFonts w:hint="eastAsia"/>
          <w:sz w:val="32"/>
          <w:szCs w:val="32"/>
        </w:rPr>
      </w:pPr>
      <w:r>
        <w:rPr>
          <w:rFonts w:hint="eastAsia" w:ascii="宋体" w:hAnsi="宋体"/>
          <w:b/>
          <w:sz w:val="36"/>
          <w:szCs w:val="36"/>
          <w:lang w:val="en-US" w:eastAsia="zh-CN"/>
        </w:rPr>
        <w:t xml:space="preserve">xx </w:t>
      </w:r>
      <w:r>
        <w:rPr>
          <w:rFonts w:hint="eastAsia" w:ascii="黑体" w:hAnsi="黑体" w:eastAsia="黑体" w:cs="黑体"/>
          <w:sz w:val="32"/>
          <w:szCs w:val="32"/>
        </w:rPr>
        <w:t>合伙</w:t>
      </w:r>
      <w:r>
        <w:rPr>
          <w:rFonts w:hint="eastAsia" w:ascii="黑体" w:hAnsi="黑体" w:eastAsia="黑体" w:cs="黑体"/>
          <w:sz w:val="32"/>
          <w:szCs w:val="32"/>
          <w:lang w:val="en-US" w:eastAsia="zh-CN"/>
        </w:rPr>
        <w:t>企业</w:t>
      </w:r>
      <w:r>
        <w:rPr>
          <w:rFonts w:hint="eastAsia" w:ascii="黑体" w:hAnsi="黑体" w:eastAsia="黑体" w:cs="黑体"/>
          <w:sz w:val="32"/>
          <w:szCs w:val="32"/>
        </w:rPr>
        <w:t>（</w:t>
      </w:r>
      <w:r>
        <w:rPr>
          <w:rFonts w:hint="eastAsia" w:ascii="黑体" w:hAnsi="黑体" w:eastAsia="黑体" w:cs="黑体"/>
          <w:sz w:val="32"/>
          <w:szCs w:val="32"/>
          <w:lang w:eastAsia="zh-CN"/>
        </w:rPr>
        <w:t>特殊普通</w:t>
      </w:r>
      <w:r>
        <w:rPr>
          <w:rFonts w:hint="eastAsia" w:ascii="黑体" w:hAnsi="黑体" w:eastAsia="黑体" w:cs="黑体"/>
          <w:sz w:val="32"/>
          <w:szCs w:val="32"/>
        </w:rPr>
        <w:t xml:space="preserve">合伙）合伙协议 </w:t>
      </w:r>
    </w:p>
    <w:p>
      <w:pPr>
        <w:rPr>
          <w:rFonts w:hint="eastAsia"/>
        </w:rPr>
      </w:pPr>
      <w:r>
        <w:rPr>
          <w:rFonts w:hint="eastAsia"/>
        </w:rPr>
        <w:t>　</w:t>
      </w:r>
    </w:p>
    <w:p>
      <w:pPr>
        <w:rPr>
          <w:rFonts w:hint="eastAsia"/>
        </w:rPr>
      </w:pPr>
      <w:r>
        <w:rPr>
          <w:rFonts w:hint="eastAsia"/>
        </w:rPr>
        <w:t>　　</w:t>
      </w:r>
      <w:r>
        <w:rPr>
          <w:rFonts w:hint="eastAsia"/>
          <w:lang w:val="en-US" w:eastAsia="zh-CN"/>
        </w:rPr>
        <w:t xml:space="preserve">                              </w:t>
      </w:r>
      <w:r>
        <w:rPr>
          <w:rFonts w:hint="eastAsia"/>
        </w:rPr>
        <w:t>第一章 总则</w:t>
      </w:r>
    </w:p>
    <w:p>
      <w:pPr>
        <w:rPr>
          <w:rFonts w:hint="eastAsia"/>
        </w:rPr>
      </w:pPr>
      <w:r>
        <w:rPr>
          <w:rFonts w:hint="eastAsia"/>
        </w:rPr>
        <w:t>　　</w:t>
      </w:r>
    </w:p>
    <w:p>
      <w:pPr>
        <w:rPr>
          <w:rFonts w:hint="eastAsia"/>
        </w:rPr>
      </w:pPr>
      <w:r>
        <w:rPr>
          <w:rFonts w:hint="eastAsia"/>
          <w:lang w:val="en-US" w:eastAsia="zh-CN"/>
        </w:rPr>
        <w:t xml:space="preserve">    </w:t>
      </w:r>
      <w:r>
        <w:rPr>
          <w:rFonts w:hint="eastAsia"/>
        </w:rPr>
        <w:t>第一条　根据《中华人民共和国合伙企业法》（以下简称《合伙企业法》）及有关法律、行政法规、规章的有关规定，经协商一致订立本协议。</w:t>
      </w:r>
    </w:p>
    <w:p>
      <w:pPr>
        <w:rPr>
          <w:rFonts w:hint="eastAsia"/>
        </w:rPr>
      </w:pPr>
      <w:r>
        <w:rPr>
          <w:rFonts w:hint="eastAsia"/>
        </w:rPr>
        <w:t>　　第二条　本企业为特殊的普通合伙企业，是根据协议自愿组成的共同经营体。全体合伙人愿意遵守国家有关的法律、法规、规章，依法纳税，守法经营。</w:t>
      </w:r>
    </w:p>
    <w:p>
      <w:pPr>
        <w:rPr>
          <w:rFonts w:hint="eastAsia"/>
        </w:rPr>
      </w:pPr>
      <w:r>
        <w:rPr>
          <w:rFonts w:hint="eastAsia"/>
        </w:rPr>
        <w:t>　　第三条　本协议条款与法律、行政法规、规章不符的，以法律、行政法规、规章的规定为准。</w:t>
      </w:r>
    </w:p>
    <w:p>
      <w:pPr>
        <w:rPr>
          <w:rFonts w:hint="eastAsia"/>
        </w:rPr>
      </w:pPr>
      <w:r>
        <w:rPr>
          <w:rFonts w:hint="eastAsia"/>
        </w:rPr>
        <w:t>　　第四条　本协议经全体合伙人签名、盖章后生效。合伙人按照合伙协议享有权利，履行义务。</w:t>
      </w:r>
    </w:p>
    <w:p>
      <w:pPr>
        <w:rPr>
          <w:rFonts w:hint="eastAsia"/>
          <w:lang w:val="en-US" w:eastAsia="zh-CN"/>
        </w:rPr>
      </w:pPr>
      <w:r>
        <w:rPr>
          <w:rFonts w:hint="eastAsia"/>
        </w:rPr>
        <w:t>　　</w:t>
      </w:r>
      <w:r>
        <w:rPr>
          <w:rFonts w:hint="eastAsia"/>
          <w:lang w:val="en-US" w:eastAsia="zh-CN"/>
        </w:rPr>
        <w:t xml:space="preserve">               </w:t>
      </w:r>
    </w:p>
    <w:p>
      <w:pPr>
        <w:rPr>
          <w:rFonts w:hint="eastAsia"/>
        </w:rPr>
      </w:pPr>
      <w:r>
        <w:rPr>
          <w:rFonts w:hint="eastAsia"/>
          <w:lang w:val="en-US" w:eastAsia="zh-CN"/>
        </w:rPr>
        <w:t xml:space="preserve">                     </w:t>
      </w:r>
      <w:r>
        <w:rPr>
          <w:rFonts w:hint="eastAsia"/>
        </w:rPr>
        <w:t>第二章　合伙企业的名称和主要经营场所的地点</w:t>
      </w:r>
    </w:p>
    <w:p>
      <w:pPr>
        <w:rPr>
          <w:rFonts w:hint="eastAsia"/>
        </w:rPr>
      </w:pPr>
      <w:r>
        <w:rPr>
          <w:rFonts w:hint="eastAsia"/>
        </w:rPr>
        <w:t xml:space="preserve">　　第五条　合伙企业名称：                              </w:t>
      </w:r>
      <w:r>
        <w:rPr>
          <w:rFonts w:hint="eastAsia"/>
          <w:lang w:eastAsia="zh-CN"/>
        </w:rPr>
        <w:t>（</w:t>
      </w:r>
      <w:r>
        <w:rPr>
          <w:rFonts w:hint="eastAsia"/>
          <w:lang w:val="en-US" w:eastAsia="zh-CN"/>
        </w:rPr>
        <w:t>特殊普通合伙</w:t>
      </w:r>
      <w:r>
        <w:rPr>
          <w:rFonts w:hint="eastAsia"/>
          <w:lang w:eastAsia="zh-CN"/>
        </w:rPr>
        <w:t>）。</w:t>
      </w:r>
      <w:r>
        <w:rPr>
          <w:rFonts w:hint="eastAsia"/>
        </w:rPr>
        <w:t xml:space="preserve">     </w:t>
      </w:r>
    </w:p>
    <w:p>
      <w:pPr>
        <w:rPr>
          <w:rFonts w:hint="eastAsia"/>
        </w:rPr>
      </w:pPr>
      <w:r>
        <w:rPr>
          <w:rFonts w:hint="eastAsia"/>
        </w:rPr>
        <w:t xml:space="preserve">　　第六条　企业经营场所：                                   </w:t>
      </w:r>
    </w:p>
    <w:p>
      <w:pPr>
        <w:rPr>
          <w:rFonts w:hint="eastAsia"/>
        </w:rPr>
      </w:pPr>
      <w:r>
        <w:rPr>
          <w:rFonts w:hint="eastAsia"/>
        </w:rPr>
        <w:t>　　</w:t>
      </w:r>
      <w:r>
        <w:rPr>
          <w:rFonts w:hint="eastAsia"/>
          <w:lang w:val="en-US" w:eastAsia="zh-CN"/>
        </w:rPr>
        <w:t xml:space="preserve">                </w:t>
      </w:r>
      <w:r>
        <w:rPr>
          <w:rFonts w:hint="eastAsia"/>
        </w:rPr>
        <w:t>第三章　合伙目的和合伙经营范围</w:t>
      </w:r>
      <w:r>
        <w:rPr>
          <w:rFonts w:hint="eastAsia"/>
          <w:lang w:eastAsia="zh-CN"/>
        </w:rPr>
        <w:t>（</w:t>
      </w:r>
      <w:r>
        <w:rPr>
          <w:rFonts w:hint="eastAsia"/>
        </w:rPr>
        <w:t>及合伙期限</w:t>
      </w:r>
      <w:r>
        <w:rPr>
          <w:rFonts w:hint="eastAsia"/>
          <w:lang w:eastAsia="zh-CN"/>
        </w:rPr>
        <w:t>）</w:t>
      </w:r>
    </w:p>
    <w:p>
      <w:pPr>
        <w:ind w:firstLine="420"/>
        <w:rPr>
          <w:rFonts w:hint="eastAsia"/>
        </w:rPr>
      </w:pPr>
      <w:r>
        <w:rPr>
          <w:rFonts w:hint="eastAsia"/>
        </w:rPr>
        <w:t xml:space="preserve">第七条　合伙目的：为了保护全体合伙人的合伙权益，使本合伙企业获得最佳经济效益。（注：可根据实际情况，另行描述） </w:t>
      </w:r>
    </w:p>
    <w:p>
      <w:pPr>
        <w:ind w:firstLine="420"/>
        <w:rPr>
          <w:rFonts w:hint="eastAsia"/>
        </w:rPr>
      </w:pPr>
      <w:r>
        <w:rPr>
          <w:rFonts w:hint="eastAsia"/>
          <w:lang w:val="en-US" w:eastAsia="zh-CN"/>
        </w:rPr>
        <w:t xml:space="preserve">第八条  </w:t>
      </w:r>
      <w:r>
        <w:rPr>
          <w:rFonts w:hint="eastAsia"/>
        </w:rPr>
        <w:t xml:space="preserve">本企业经营范围：                         </w:t>
      </w:r>
      <w:r>
        <w:rPr>
          <w:rFonts w:hint="eastAsia"/>
          <w:lang w:val="en-US" w:eastAsia="zh-CN"/>
        </w:rPr>
        <w:t xml:space="preserve">                        </w:t>
      </w:r>
      <w:r>
        <w:rPr>
          <w:rFonts w:hint="eastAsia"/>
        </w:rPr>
        <w:t xml:space="preserve">。（注：参照《国民经济行业分类标准》具体填写。合伙经营范围用语不规范的，以企业登记机关根据前款加以规范、核准登记的为准。） </w:t>
      </w:r>
    </w:p>
    <w:p>
      <w:pPr>
        <w:rPr>
          <w:rFonts w:hint="eastAsia"/>
        </w:rPr>
      </w:pPr>
      <w:r>
        <w:rPr>
          <w:rFonts w:hint="eastAsia"/>
        </w:rPr>
        <w:t xml:space="preserve">    第×条　合伙期限为××年。</w:t>
      </w:r>
    </w:p>
    <w:p>
      <w:pPr>
        <w:rPr>
          <w:rFonts w:hint="eastAsia"/>
        </w:rPr>
      </w:pPr>
      <w:r>
        <w:rPr>
          <w:rFonts w:hint="eastAsia"/>
        </w:rPr>
        <w:t>　　　(</w:t>
      </w:r>
      <w:r>
        <w:rPr>
          <w:rFonts w:hint="eastAsia"/>
          <w:color w:val="FF0000"/>
        </w:rPr>
        <w:t>注：合伙协议约定合伙期限的，增加本条</w:t>
      </w:r>
      <w:r>
        <w:rPr>
          <w:rFonts w:hint="eastAsia"/>
        </w:rPr>
        <w:t xml:space="preserve">) </w:t>
      </w:r>
    </w:p>
    <w:p>
      <w:pPr>
        <w:rPr>
          <w:rFonts w:hint="eastAsia"/>
        </w:rPr>
      </w:pPr>
      <w:r>
        <w:rPr>
          <w:rFonts w:hint="eastAsia"/>
        </w:rPr>
        <w:t>　</w:t>
      </w:r>
      <w:r>
        <w:rPr>
          <w:rFonts w:hint="eastAsia"/>
          <w:lang w:val="en-US" w:eastAsia="zh-CN"/>
        </w:rPr>
        <w:t xml:space="preserve">                </w:t>
      </w:r>
      <w:r>
        <w:rPr>
          <w:rFonts w:hint="eastAsia"/>
        </w:rPr>
        <w:t>　</w:t>
      </w:r>
    </w:p>
    <w:p>
      <w:pPr>
        <w:rPr>
          <w:rFonts w:hint="eastAsia"/>
        </w:rPr>
      </w:pPr>
      <w:r>
        <w:rPr>
          <w:rFonts w:hint="eastAsia"/>
          <w:lang w:val="en-US" w:eastAsia="zh-CN"/>
        </w:rPr>
        <w:t xml:space="preserve">                   </w:t>
      </w:r>
      <w:r>
        <w:rPr>
          <w:rFonts w:hint="eastAsia"/>
        </w:rPr>
        <w:t>第四章　合伙人的姓名或者名称、住所</w:t>
      </w:r>
    </w:p>
    <w:p>
      <w:pPr>
        <w:rPr>
          <w:rFonts w:hint="eastAsia"/>
        </w:rPr>
      </w:pPr>
      <w:r>
        <w:rPr>
          <w:rFonts w:hint="eastAsia"/>
        </w:rPr>
        <w:t>　　第九条合伙人共      个，分别是：</w:t>
      </w:r>
    </w:p>
    <w:p>
      <w:pPr>
        <w:rPr>
          <w:rFonts w:hint="eastAsia"/>
        </w:rPr>
      </w:pPr>
      <w:r>
        <w:rPr>
          <w:rFonts w:hint="eastAsia"/>
        </w:rPr>
        <w:t>　　1、               ,住所（址）：                ,证件名称：                                     ,证件号码：                        　。</w:t>
      </w:r>
    </w:p>
    <w:p>
      <w:pPr>
        <w:rPr>
          <w:rFonts w:hint="eastAsia"/>
        </w:rPr>
      </w:pPr>
      <w:r>
        <w:rPr>
          <w:rFonts w:hint="eastAsia"/>
        </w:rPr>
        <w:t>　　2、               ,住所（址）：                 , 证件名称：                                   ,证件号码：                          。</w:t>
      </w:r>
    </w:p>
    <w:p>
      <w:pPr>
        <w:rPr>
          <w:rFonts w:hint="eastAsia"/>
        </w:rPr>
      </w:pPr>
      <w:r>
        <w:rPr>
          <w:rFonts w:hint="eastAsia"/>
        </w:rPr>
        <w:t>　　（</w:t>
      </w:r>
      <w:r>
        <w:rPr>
          <w:rFonts w:hint="eastAsia"/>
          <w:color w:val="FF0000"/>
        </w:rPr>
        <w:t>注：可续写</w:t>
      </w:r>
      <w:r>
        <w:rPr>
          <w:rFonts w:hint="eastAsia"/>
        </w:rPr>
        <w:t xml:space="preserve">） </w:t>
      </w:r>
    </w:p>
    <w:p>
      <w:pPr>
        <w:rPr>
          <w:rFonts w:hint="eastAsia"/>
        </w:rPr>
      </w:pPr>
      <w:r>
        <w:rPr>
          <w:rFonts w:hint="eastAsia"/>
        </w:rPr>
        <w:t>　　以上合伙人为自然人的，都具有完全民事行为能力。</w:t>
      </w:r>
    </w:p>
    <w:p>
      <w:pPr>
        <w:rPr>
          <w:rFonts w:hint="eastAsia"/>
        </w:rPr>
      </w:pPr>
      <w:r>
        <w:rPr>
          <w:rFonts w:hint="eastAsia"/>
        </w:rPr>
        <w:t>　　</w:t>
      </w:r>
      <w:r>
        <w:rPr>
          <w:rFonts w:hint="eastAsia"/>
          <w:lang w:val="en-US" w:eastAsia="zh-CN"/>
        </w:rPr>
        <w:t xml:space="preserve">             </w:t>
      </w:r>
      <w:r>
        <w:rPr>
          <w:rFonts w:hint="eastAsia"/>
        </w:rPr>
        <w:t>第五章　合伙人的出资方式、数额和缴付期限</w:t>
      </w:r>
    </w:p>
    <w:p>
      <w:pPr>
        <w:rPr>
          <w:rFonts w:hint="eastAsia"/>
        </w:rPr>
      </w:pPr>
      <w:r>
        <w:rPr>
          <w:rFonts w:hint="eastAsia"/>
        </w:rPr>
        <w:t>　　第十条合伙人的出资方式、数额和缴付期限：</w:t>
      </w:r>
    </w:p>
    <w:p>
      <w:pPr>
        <w:rPr>
          <w:rFonts w:hint="eastAsia"/>
        </w:rPr>
      </w:pPr>
      <w:r>
        <w:rPr>
          <w:rFonts w:hint="eastAsia"/>
        </w:rPr>
        <w:t>　　1、合伙人:          。</w:t>
      </w:r>
    </w:p>
    <w:p>
      <w:pPr>
        <w:rPr>
          <w:rFonts w:hint="eastAsia"/>
        </w:rPr>
      </w:pPr>
      <w:r>
        <w:rPr>
          <w:rFonts w:hint="eastAsia"/>
        </w:rPr>
        <w:t>　　以货币出资      万元，以       （实物、知识产权、土地使用权、劳务或其它非货币财产权利，根据实际情况选择）作价出资      万元，总认缴出资     万元，占注册资本的     %。</w:t>
      </w:r>
    </w:p>
    <w:p>
      <w:pPr>
        <w:rPr>
          <w:rFonts w:hint="eastAsia"/>
        </w:rPr>
      </w:pPr>
      <w:r>
        <w:rPr>
          <w:rFonts w:hint="eastAsia"/>
        </w:rPr>
        <w:t>　　首期实缴出资      万元，在申请合伙企业设立登记前缴纳，其余认缴出资在领取营业执照之日起    个月内缴足。</w:t>
      </w:r>
    </w:p>
    <w:p>
      <w:pPr>
        <w:rPr>
          <w:rFonts w:hint="eastAsia"/>
        </w:rPr>
      </w:pPr>
      <w:r>
        <w:rPr>
          <w:rFonts w:hint="eastAsia"/>
        </w:rPr>
        <w:t>　　2、合伙人:          。</w:t>
      </w:r>
    </w:p>
    <w:p>
      <w:pPr>
        <w:rPr>
          <w:rFonts w:hint="eastAsia"/>
        </w:rPr>
      </w:pPr>
      <w:r>
        <w:rPr>
          <w:rFonts w:hint="eastAsia"/>
        </w:rPr>
        <w:t>　　以货币出资      万元，以       （实物、知识产权、土地使用权、劳务或其它非货币财产权利，根据实际情况选择）作价出资      万元，总认缴出资      万元，占注册资本的     %。</w:t>
      </w:r>
    </w:p>
    <w:p>
      <w:pPr>
        <w:rPr>
          <w:rFonts w:hint="eastAsia"/>
        </w:rPr>
      </w:pPr>
      <w:r>
        <w:rPr>
          <w:rFonts w:hint="eastAsia"/>
        </w:rPr>
        <w:t>　　首期实缴出资      万元，在申请合伙企业设立登记前缴纳，其余认缴出资在领取营业执照之日起    个月内缴足。</w:t>
      </w:r>
    </w:p>
    <w:p>
      <w:pPr>
        <w:rPr>
          <w:rFonts w:hint="eastAsia"/>
        </w:rPr>
      </w:pPr>
      <w:r>
        <w:rPr>
          <w:rFonts w:hint="eastAsia"/>
        </w:rPr>
        <w:t xml:space="preserve">　　（注：可续写，以非货币财产出资的，依照法律、行政法规的规定，需要办理财产权转移手续的，应当依法办理；合伙人以劳务出资的，其评估办法由全体合伙人协商确定，并在合伙协议中载明。） </w:t>
      </w:r>
    </w:p>
    <w:p>
      <w:pPr>
        <w:rPr>
          <w:rFonts w:hint="eastAsia"/>
        </w:rPr>
      </w:pPr>
      <w:r>
        <w:rPr>
          <w:rFonts w:hint="eastAsia"/>
        </w:rPr>
        <w:t>　　</w:t>
      </w:r>
      <w:r>
        <w:rPr>
          <w:rFonts w:hint="eastAsia"/>
          <w:lang w:val="en-US" w:eastAsia="zh-CN"/>
        </w:rPr>
        <w:t xml:space="preserve">                   </w:t>
      </w:r>
      <w:r>
        <w:rPr>
          <w:rFonts w:hint="eastAsia"/>
        </w:rPr>
        <w:t>第六章　利润分配、亏损分担方式</w:t>
      </w:r>
    </w:p>
    <w:p>
      <w:pPr>
        <w:rPr>
          <w:rFonts w:hint="eastAsia"/>
        </w:rPr>
      </w:pPr>
      <w:r>
        <w:rPr>
          <w:rFonts w:hint="eastAsia"/>
        </w:rPr>
        <w:t>　　第十一条　合伙企业的利润分配，按如下方式分配：　                          。</w:t>
      </w:r>
    </w:p>
    <w:p>
      <w:pPr>
        <w:rPr>
          <w:rFonts w:hint="eastAsia"/>
        </w:rPr>
      </w:pPr>
      <w:r>
        <w:rPr>
          <w:rFonts w:hint="eastAsia"/>
        </w:rPr>
        <w:t>　　第十二条　合伙企业的亏损分担，按如下方式分担：　　　　　                  。</w:t>
      </w:r>
    </w:p>
    <w:p>
      <w:pPr>
        <w:rPr>
          <w:rFonts w:hint="eastAsia"/>
        </w:rPr>
      </w:pPr>
      <w:r>
        <w:rPr>
          <w:rFonts w:hint="eastAsia"/>
        </w:rPr>
        <w:t xml:space="preserve">　　（注：不得约定将全部利润分配给部分合伙人或者由部分合伙人承担全部亏损。合伙协议未约定或者约定不明确的，由合伙人协商决定；协商不成立的，由合伙人按照实缴出资比例分配、分担；无法确定出资比例的，由合伙人平均分配、分担。） </w:t>
      </w:r>
    </w:p>
    <w:p>
      <w:pPr>
        <w:rPr>
          <w:rFonts w:hint="eastAsia"/>
        </w:rPr>
      </w:pPr>
      <w:r>
        <w:rPr>
          <w:rFonts w:hint="eastAsia"/>
        </w:rPr>
        <w:t>　　</w:t>
      </w:r>
      <w:r>
        <w:rPr>
          <w:rFonts w:hint="eastAsia"/>
          <w:lang w:val="en-US" w:eastAsia="zh-CN"/>
        </w:rPr>
        <w:t xml:space="preserve">                   </w:t>
      </w:r>
      <w:r>
        <w:rPr>
          <w:rFonts w:hint="eastAsia"/>
        </w:rPr>
        <w:t>第七章 合伙人责任承担和追偿</w:t>
      </w:r>
    </w:p>
    <w:p>
      <w:pPr>
        <w:rPr>
          <w:rFonts w:hint="eastAsia"/>
        </w:rPr>
      </w:pPr>
      <w:r>
        <w:rPr>
          <w:rFonts w:hint="eastAsia"/>
        </w:rPr>
        <w:t>　　第十三条　一个合伙人或者数个合伙人在执业活动中因故意或者重大过失造成合伙企业债务的，应当承担无限责任或者无限连带责任，其他合伙人以其在合伙企业中的财产份额为限承担责任。</w:t>
      </w:r>
    </w:p>
    <w:p>
      <w:pPr>
        <w:rPr>
          <w:rFonts w:hint="eastAsia"/>
        </w:rPr>
      </w:pPr>
      <w:r>
        <w:rPr>
          <w:rFonts w:hint="eastAsia"/>
        </w:rPr>
        <w:t>　　合伙人在执业活动中非因故意或者重大过失造成的合伙企业债务以及合伙企业的其他债务，由全体合伙人承担无限连带责任。</w:t>
      </w:r>
    </w:p>
    <w:p>
      <w:pPr>
        <w:rPr>
          <w:rFonts w:hint="eastAsia"/>
        </w:rPr>
      </w:pPr>
      <w:r>
        <w:rPr>
          <w:rFonts w:hint="eastAsia"/>
        </w:rPr>
        <w:t>　　第十四条　合伙人执业活动中因故意或者重大过失造成的合伙企业债务，以合伙企业财产对外承担责任后，该合伙人对给合伙企业造成的损失承担赔偿责任约定为：承担100%赔偿责任（</w:t>
      </w:r>
      <w:r>
        <w:rPr>
          <w:rFonts w:hint="eastAsia"/>
          <w:color w:val="FF0000"/>
        </w:rPr>
        <w:t>注：也可依据《合伙企业法》第五十八条的规定约定其它承担赔偿责任方式</w:t>
      </w:r>
      <w:r>
        <w:rPr>
          <w:rFonts w:hint="eastAsia"/>
        </w:rPr>
        <w:t xml:space="preserve">） </w:t>
      </w:r>
    </w:p>
    <w:p>
      <w:pPr>
        <w:rPr>
          <w:rFonts w:hint="eastAsia"/>
        </w:rPr>
      </w:pPr>
      <w:r>
        <w:rPr>
          <w:rFonts w:hint="eastAsia"/>
        </w:rPr>
        <w:t>　　</w:t>
      </w:r>
      <w:r>
        <w:rPr>
          <w:rFonts w:hint="eastAsia"/>
          <w:lang w:val="en-US" w:eastAsia="zh-CN"/>
        </w:rPr>
        <w:t xml:space="preserve">                   </w:t>
      </w:r>
      <w:r>
        <w:rPr>
          <w:rFonts w:hint="eastAsia"/>
        </w:rPr>
        <w:t>第八章　合伙事务的执行</w:t>
      </w:r>
    </w:p>
    <w:p>
      <w:pPr>
        <w:rPr>
          <w:rFonts w:hint="eastAsia"/>
        </w:rPr>
      </w:pPr>
      <w:r>
        <w:rPr>
          <w:rFonts w:hint="eastAsia"/>
        </w:rPr>
        <w:t>　　第十五条　合伙人对执行合伙事务享有同等的权利。</w:t>
      </w:r>
    </w:p>
    <w:p>
      <w:pPr>
        <w:rPr>
          <w:rFonts w:hint="eastAsia"/>
        </w:rPr>
      </w:pPr>
      <w:r>
        <w:rPr>
          <w:rFonts w:hint="eastAsia"/>
        </w:rPr>
        <w:t>　　经全体合伙人决定（</w:t>
      </w:r>
      <w:r>
        <w:rPr>
          <w:rFonts w:hint="eastAsia"/>
          <w:color w:val="FF0000"/>
        </w:rPr>
        <w:t>注：也可以依据《合伙企业法》第二十六条的规定，在本条约定其它的决定方式，例如“经三分之二以上合伙人决定”</w:t>
      </w:r>
      <w:r>
        <w:rPr>
          <w:rFonts w:hint="eastAsia"/>
        </w:rPr>
        <w:t>），委托　　　　（</w:t>
      </w:r>
      <w:r>
        <w:rPr>
          <w:rFonts w:hint="eastAsia"/>
          <w:color w:val="FF0000"/>
        </w:rPr>
        <w:t>列出所委托合伙人</w:t>
      </w:r>
      <w:r>
        <w:rPr>
          <w:rFonts w:hint="eastAsia"/>
        </w:rPr>
        <w:t>）执行合伙事务；其中法人合伙人1委派、其他组织合伙人1委派（注：可根据实际续写，如无非自然人合伙人，此内容删去）代表其执行合伙事务，其他合伙人不再执行合伙事务（注：如果全体合伙人都执行合伙事务，此内容应删除）。执行合伙事务的合伙人对外代表企业。</w:t>
      </w:r>
    </w:p>
    <w:p>
      <w:pPr>
        <w:rPr>
          <w:rFonts w:hint="eastAsia"/>
        </w:rPr>
      </w:pPr>
      <w:r>
        <w:rPr>
          <w:rFonts w:hint="eastAsia"/>
        </w:rPr>
        <w:t>　　第十六条</w:t>
      </w:r>
      <w:r>
        <w:rPr>
          <w:rFonts w:hint="eastAsia"/>
          <w:lang w:val="en-US" w:eastAsia="zh-CN"/>
        </w:rPr>
        <w:t xml:space="preserve">  </w:t>
      </w:r>
      <w:r>
        <w:rPr>
          <w:rFonts w:hint="eastAsia"/>
        </w:rPr>
        <w:t>不执行合伙事务的合伙人有权监督执行事务合伙人执行合伙事务的情况。执行事务合伙人应当定期向其他合伙人报告事务执行情况以及合伙企业的经营和财务状况，其执行合伙事务所产生的收益归合伙企业，所产生的费用和亏损由合伙企业承担。</w:t>
      </w:r>
    </w:p>
    <w:p>
      <w:pPr>
        <w:rPr>
          <w:rFonts w:hint="eastAsia"/>
        </w:rPr>
      </w:pPr>
      <w:r>
        <w:rPr>
          <w:rFonts w:hint="eastAsia"/>
        </w:rPr>
        <w:t>　　第十七条</w:t>
      </w:r>
      <w:r>
        <w:rPr>
          <w:rFonts w:hint="eastAsia"/>
          <w:lang w:val="en-US" w:eastAsia="zh-CN"/>
        </w:rPr>
        <w:t xml:space="preserve">  </w:t>
      </w:r>
      <w:r>
        <w:rPr>
          <w:rFonts w:hint="eastAsia"/>
        </w:rPr>
        <w:t>合伙人分别执行合伙事务的，执行事务合伙人可以对其他合伙人执行的事务提出异议。提出异议时，暂停该事务的执行。如果发生争议，依照本协议第十六条的规定作出表决。受委托执行合伙事务的合伙人不按照合伙协议的决定执行事务的，其他合伙人可以决定撤销该委托。</w:t>
      </w:r>
    </w:p>
    <w:p>
      <w:pPr>
        <w:rPr>
          <w:rFonts w:hint="eastAsia"/>
        </w:rPr>
      </w:pPr>
      <w:r>
        <w:rPr>
          <w:rFonts w:hint="eastAsia"/>
        </w:rPr>
        <w:t>　　第十八条</w:t>
      </w:r>
      <w:r>
        <w:rPr>
          <w:rFonts w:hint="eastAsia"/>
          <w:lang w:val="en-US" w:eastAsia="zh-CN"/>
        </w:rPr>
        <w:t xml:space="preserve">   </w:t>
      </w:r>
      <w:r>
        <w:rPr>
          <w:rFonts w:hint="eastAsia"/>
        </w:rPr>
        <w:t xml:space="preserve">合伙人对合伙企业有关事项作出决议，实行合伙人一人一票并经全体合伙人过半数通过的表决办法。（注：也可依据《合伙企业法》第三十条的规定在本条约定其它的表决办法） </w:t>
      </w:r>
    </w:p>
    <w:p>
      <w:pPr>
        <w:rPr>
          <w:rFonts w:hint="eastAsia"/>
        </w:rPr>
      </w:pPr>
      <w:r>
        <w:rPr>
          <w:rFonts w:hint="eastAsia"/>
        </w:rPr>
        <w:t>　　第十九条　合伙企业的下列事项应当经全体合伙人一致同意：（</w:t>
      </w:r>
      <w:r>
        <w:rPr>
          <w:rFonts w:hint="eastAsia"/>
          <w:color w:val="FF0000"/>
        </w:rPr>
        <w:t>注：也可依据《合伙企业法》第三十一条的规定在本条约定其它同意方式，例如约定下列全部或某一事项“应当经三分之二以上合伙人同意”或“经全体合伙事务执行人一致同意”等</w:t>
      </w:r>
      <w:r>
        <w:rPr>
          <w:rFonts w:hint="eastAsia"/>
        </w:rPr>
        <w:t xml:space="preserve">） </w:t>
      </w:r>
    </w:p>
    <w:p>
      <w:pPr>
        <w:rPr>
          <w:rFonts w:hint="eastAsia"/>
        </w:rPr>
      </w:pPr>
      <w:r>
        <w:rPr>
          <w:rFonts w:hint="eastAsia"/>
        </w:rPr>
        <w:t>　　（一）改变合伙企业的名称；</w:t>
      </w:r>
    </w:p>
    <w:p>
      <w:pPr>
        <w:rPr>
          <w:rFonts w:hint="eastAsia"/>
        </w:rPr>
      </w:pPr>
      <w:r>
        <w:rPr>
          <w:rFonts w:hint="eastAsia"/>
        </w:rPr>
        <w:t>　　（二）改变合伙企业的经营范围、主要经营场所的地点；</w:t>
      </w:r>
    </w:p>
    <w:p>
      <w:pPr>
        <w:rPr>
          <w:rFonts w:hint="eastAsia"/>
        </w:rPr>
      </w:pPr>
      <w:r>
        <w:rPr>
          <w:rFonts w:hint="eastAsia"/>
        </w:rPr>
        <w:t>　　（三）处分合伙企业的不动产；</w:t>
      </w:r>
    </w:p>
    <w:p>
      <w:pPr>
        <w:rPr>
          <w:rFonts w:hint="eastAsia"/>
        </w:rPr>
      </w:pPr>
      <w:r>
        <w:rPr>
          <w:rFonts w:hint="eastAsia"/>
        </w:rPr>
        <w:t>　　（四）转让或者处分合伙企业的知识产权和其他财产权利；</w:t>
      </w:r>
    </w:p>
    <w:p>
      <w:pPr>
        <w:rPr>
          <w:rFonts w:hint="eastAsia"/>
        </w:rPr>
      </w:pPr>
      <w:r>
        <w:rPr>
          <w:rFonts w:hint="eastAsia"/>
        </w:rPr>
        <w:t>　　（五）以合伙企业名义为他人提供担保；</w:t>
      </w:r>
    </w:p>
    <w:p>
      <w:pPr>
        <w:rPr>
          <w:rFonts w:hint="eastAsia"/>
        </w:rPr>
      </w:pPr>
      <w:r>
        <w:rPr>
          <w:rFonts w:hint="eastAsia"/>
        </w:rPr>
        <w:t>　　（六）聘任合伙人以外的人担任合伙企业的经营管理人员。</w:t>
      </w:r>
    </w:p>
    <w:p>
      <w:pPr>
        <w:rPr>
          <w:rFonts w:hint="eastAsia"/>
        </w:rPr>
      </w:pPr>
      <w:r>
        <w:rPr>
          <w:rFonts w:hint="eastAsia"/>
        </w:rPr>
        <w:t>　　第二十条　合伙人不得自营或者同他人合作经营与本合伙企业相竞争的业务。除经全体合伙人一致同意（注：也可依据《合伙企业法》第三十二条的规定在本条约定其它同意方式）外，合伙人不得同本合伙企业进行交易。合伙人不得从事损害本合伙企业利益的活动。</w:t>
      </w:r>
    </w:p>
    <w:p>
      <w:pPr>
        <w:rPr>
          <w:rFonts w:hint="eastAsia"/>
        </w:rPr>
      </w:pPr>
      <w:r>
        <w:rPr>
          <w:rFonts w:hint="eastAsia"/>
        </w:rPr>
        <w:t xml:space="preserve">　　第二十一条　合伙人经全体合伙人决定，可以增加或者减少对合伙企业的出资。（注：也可依据《合伙企业法》第三十四条的规定在本条约定合伙人是否可以增加或减少对合伙企业的出资；如果可以，也可约定其它决定方式） </w:t>
      </w:r>
    </w:p>
    <w:p>
      <w:pPr>
        <w:rPr>
          <w:rFonts w:hint="eastAsia"/>
        </w:rPr>
      </w:pPr>
      <w:r>
        <w:rPr>
          <w:rFonts w:hint="eastAsia"/>
        </w:rPr>
        <w:t>　　</w:t>
      </w:r>
      <w:r>
        <w:rPr>
          <w:rFonts w:hint="eastAsia"/>
          <w:lang w:val="en-US" w:eastAsia="zh-CN"/>
        </w:rPr>
        <w:t xml:space="preserve">                       </w:t>
      </w:r>
      <w:r>
        <w:rPr>
          <w:rFonts w:hint="eastAsia"/>
        </w:rPr>
        <w:t>第九章　入伙与退伙</w:t>
      </w:r>
    </w:p>
    <w:p>
      <w:pPr>
        <w:rPr>
          <w:rFonts w:hint="eastAsia"/>
        </w:rPr>
      </w:pPr>
      <w:r>
        <w:rPr>
          <w:rFonts w:hint="eastAsia"/>
        </w:rPr>
        <w:t>　　第二十二条　新合伙人入伙，经全体合伙人一致同意（注：也可依据《合伙企业法》第四十三条的规定在本条约定其它同意方式），依法订立书面入伙协议。订立入伙协议时，原合伙人应当向新合伙人如实告知原合伙企业的经营状况和财物状况。入伙的新合伙人与原合伙人享有同等权利，承担同等责任（注：也可依据《合伙企业法》第四十四条的规定在本条约定新合伙人的其它权利和责任）。新合伙人对入伙前合伙企业的债务承担无限连带责任。</w:t>
      </w:r>
    </w:p>
    <w:p>
      <w:pPr>
        <w:rPr>
          <w:rFonts w:hint="eastAsia"/>
        </w:rPr>
      </w:pPr>
      <w:r>
        <w:rPr>
          <w:rFonts w:hint="eastAsia"/>
        </w:rPr>
        <w:t xml:space="preserve">　　第二十三条　有《合伙企业法》第四十五条规定的情形之一的，合伙人可以退伙。(注：合伙协议约定合伙期限的，保留该条；否则，删除该条) </w:t>
      </w:r>
    </w:p>
    <w:p>
      <w:pPr>
        <w:rPr>
          <w:rFonts w:hint="eastAsia"/>
        </w:rPr>
      </w:pPr>
      <w:r>
        <w:rPr>
          <w:rFonts w:hint="eastAsia"/>
        </w:rPr>
        <w:t>　　合伙人在不给合伙企业事务执行造成不利影响的情况下，可以退伙，但应当提前三十日通知其他合伙人。(</w:t>
      </w:r>
      <w:r>
        <w:rPr>
          <w:rFonts w:hint="eastAsia"/>
          <w:color w:val="FF0000"/>
        </w:rPr>
        <w:t>注：合伙协议未约定合伙期限的，保留该条；否则，删除该条</w:t>
      </w:r>
      <w:r>
        <w:rPr>
          <w:rFonts w:hint="eastAsia"/>
        </w:rPr>
        <w:t xml:space="preserve">) </w:t>
      </w:r>
    </w:p>
    <w:p>
      <w:pPr>
        <w:rPr>
          <w:rFonts w:hint="eastAsia"/>
        </w:rPr>
      </w:pPr>
      <w:r>
        <w:rPr>
          <w:rFonts w:hint="eastAsia"/>
        </w:rPr>
        <w:t>　　合伙人违反《合伙企业法》第四十五、或四十六条规定退伙的，应当赔偿由此给合伙企业造成的损失。</w:t>
      </w:r>
    </w:p>
    <w:p>
      <w:pPr>
        <w:rPr>
          <w:rFonts w:hint="eastAsia"/>
        </w:rPr>
      </w:pPr>
      <w:r>
        <w:rPr>
          <w:rFonts w:hint="eastAsia"/>
        </w:rPr>
        <w:t>　　第二十四条合伙人有《合伙企业法》第四十八条规定的情形之一的，当然退伙。</w:t>
      </w:r>
    </w:p>
    <w:p>
      <w:pPr>
        <w:rPr>
          <w:rFonts w:hint="eastAsia"/>
        </w:rPr>
      </w:pPr>
      <w:r>
        <w:rPr>
          <w:rFonts w:hint="eastAsia"/>
        </w:rPr>
        <w:t>　　合伙人被依法认定为无民事行为能力人或者限制民事行为能力人的，经其他合伙人一致同意，可以依法转为有限合伙人，普通合伙企业依法转为有限合伙企业。其他合伙人未能一致同意的，该无民事行为能力或者限制民事行为能力的合伙人退伙。</w:t>
      </w:r>
    </w:p>
    <w:p>
      <w:pPr>
        <w:rPr>
          <w:rFonts w:hint="eastAsia"/>
        </w:rPr>
      </w:pPr>
      <w:r>
        <w:rPr>
          <w:rFonts w:hint="eastAsia"/>
        </w:rPr>
        <w:t>　　退伙事由实际发生之日为退伙生效日。</w:t>
      </w:r>
    </w:p>
    <w:p>
      <w:pPr>
        <w:rPr>
          <w:rFonts w:hint="eastAsia"/>
        </w:rPr>
      </w:pPr>
      <w:r>
        <w:rPr>
          <w:rFonts w:hint="eastAsia"/>
        </w:rPr>
        <w:t>　　第二十五条　合伙人有《合伙企业法》第四十九条规定的情形之一的，经其他合伙人一致同意，可以决议将其除名。</w:t>
      </w:r>
    </w:p>
    <w:p>
      <w:pPr>
        <w:rPr>
          <w:rFonts w:hint="eastAsia"/>
        </w:rPr>
      </w:pPr>
      <w:r>
        <w:rPr>
          <w:rFonts w:hint="eastAsia"/>
        </w:rPr>
        <w:t>　　对合伙人的除名决议应当书面通知被除名人。被除名人接到除名通知之日，除名生效，被除名人退伙。被除名人对除名决议有异议的，可以自接到除名通知之日起三十日内，向人民法院起诉。</w:t>
      </w:r>
    </w:p>
    <w:p>
      <w:pPr>
        <w:rPr>
          <w:rFonts w:hint="eastAsia"/>
        </w:rPr>
      </w:pPr>
      <w:r>
        <w:rPr>
          <w:rFonts w:hint="eastAsia"/>
        </w:rPr>
        <w:t>　　第二十六条　合伙人死亡或者被依法宣告死亡的，对该合伙人在合伙企业中的财产份额享有合法继承权的继承人，经全体合伙人一致同意（</w:t>
      </w:r>
      <w:r>
        <w:rPr>
          <w:rFonts w:hint="eastAsia"/>
          <w:color w:val="FF0000"/>
        </w:rPr>
        <w:t>注：也可依据《合伙企业法》第五十条的规定在本条约定其它同意方式）</w:t>
      </w:r>
      <w:r>
        <w:rPr>
          <w:rFonts w:hint="eastAsia"/>
        </w:rPr>
        <w:t>，从继承开始之日起，取得该合伙企业的合伙人资格。</w:t>
      </w:r>
    </w:p>
    <w:p>
      <w:pPr>
        <w:rPr>
          <w:rFonts w:hint="eastAsia"/>
        </w:rPr>
      </w:pPr>
      <w:r>
        <w:rPr>
          <w:rFonts w:hint="eastAsia"/>
        </w:rPr>
        <w:t>　　有《合伙企业法》第五十条规定的情形之一，合伙企业应当向合伙人的继承人退还被继承合伙人的财产份额。</w:t>
      </w:r>
    </w:p>
    <w:p>
      <w:pPr>
        <w:rPr>
          <w:rFonts w:hint="eastAsia"/>
        </w:rPr>
      </w:pPr>
      <w:r>
        <w:rPr>
          <w:rFonts w:hint="eastAsia"/>
        </w:rPr>
        <w:t>　　合伙人的继承人为无民事行为能力人或者限制民事行为能力人的，经全体合伙人一致同意，可以依法成为有限合伙人，普通合伙企业依法转为有限合伙企业。全体合伙人未能一致同意的，合伙企业应当将被继承合伙人的财产份额退还该继承人。</w:t>
      </w:r>
    </w:p>
    <w:p>
      <w:pPr>
        <w:rPr>
          <w:rFonts w:hint="eastAsia"/>
        </w:rPr>
      </w:pPr>
      <w:r>
        <w:rPr>
          <w:rFonts w:hint="eastAsia"/>
        </w:rPr>
        <w:t>　　经全体合伙人决定，可以退还货币，也可以退还实物。</w:t>
      </w:r>
    </w:p>
    <w:p>
      <w:pPr>
        <w:rPr>
          <w:rFonts w:hint="eastAsia"/>
        </w:rPr>
      </w:pPr>
      <w:r>
        <w:rPr>
          <w:rFonts w:hint="eastAsia"/>
        </w:rPr>
        <w:t xml:space="preserve">　　（注：也可依据《合伙企业法》第五十二条的规定在本条约定其它退还办法）。 </w:t>
      </w:r>
    </w:p>
    <w:p>
      <w:pPr>
        <w:rPr>
          <w:rFonts w:hint="eastAsia"/>
        </w:rPr>
      </w:pPr>
      <w:r>
        <w:rPr>
          <w:rFonts w:hint="eastAsia"/>
        </w:rPr>
        <w:t>　　第二十七条　退伙人对基于其退伙前的原因发生的合伙企业债务，承担无限连带责任。合伙人退伙时，合伙企业财产少于合伙企业债务的，退伙人应当依照本协议第十一条的规定分担亏损。</w:t>
      </w:r>
    </w:p>
    <w:p>
      <w:pPr>
        <w:rPr>
          <w:rFonts w:hint="eastAsia"/>
        </w:rPr>
      </w:pPr>
      <w:r>
        <w:rPr>
          <w:rFonts w:hint="eastAsia"/>
        </w:rPr>
        <w:t>　</w:t>
      </w:r>
      <w:r>
        <w:rPr>
          <w:rFonts w:hint="eastAsia"/>
          <w:lang w:val="en-US" w:eastAsia="zh-CN"/>
        </w:rPr>
        <w:t xml:space="preserve">                        </w:t>
      </w:r>
      <w:r>
        <w:rPr>
          <w:rFonts w:hint="eastAsia"/>
        </w:rPr>
        <w:t>　第十章　合伙财产份额转让</w:t>
      </w:r>
    </w:p>
    <w:p>
      <w:pPr>
        <w:rPr>
          <w:rFonts w:hint="eastAsia"/>
        </w:rPr>
      </w:pPr>
      <w:r>
        <w:rPr>
          <w:rFonts w:hint="eastAsia"/>
        </w:rPr>
        <w:t>　　第二十八条合伙人向合伙人以外的人转让其在合伙企业中的全部或者部分财产份额时，须经其他合伙人一致同意。（以上可自行约定）合伙人之间转让在合伙企业中的全部或者部分财产份额时，应当通知其他合伙人。</w:t>
      </w:r>
    </w:p>
    <w:p>
      <w:pPr>
        <w:rPr>
          <w:rFonts w:hint="eastAsia"/>
        </w:rPr>
      </w:pPr>
      <w:r>
        <w:rPr>
          <w:rFonts w:hint="eastAsia"/>
        </w:rPr>
        <w:t>　　第二十九条合伙人向合伙人以外的人转让其在合伙企业中的财产份额的，在同等条件下，其他合伙人有优先购买权。（</w:t>
      </w:r>
      <w:r>
        <w:rPr>
          <w:rFonts w:hint="eastAsia"/>
          <w:color w:val="FF0000"/>
        </w:rPr>
        <w:t>以上可自行约定</w:t>
      </w:r>
      <w:r>
        <w:rPr>
          <w:rFonts w:hint="eastAsia"/>
        </w:rPr>
        <w:t xml:space="preserve">） </w:t>
      </w:r>
    </w:p>
    <w:p>
      <w:pPr>
        <w:rPr>
          <w:rFonts w:hint="eastAsia"/>
        </w:rPr>
      </w:pPr>
      <w:r>
        <w:rPr>
          <w:rFonts w:hint="eastAsia"/>
        </w:rPr>
        <w:t>　　第三十条合伙人以外的人依法受让合伙人在合伙企业中的财产份额的，经修改合伙协议即成为合伙企业的合伙人，依照本法和修改后的合伙协议享有权利，履行义务。</w:t>
      </w:r>
    </w:p>
    <w:p>
      <w:pPr>
        <w:rPr>
          <w:rFonts w:hint="eastAsia"/>
          <w:lang w:val="en-US" w:eastAsia="zh-CN"/>
        </w:rPr>
      </w:pPr>
      <w:r>
        <w:rPr>
          <w:rFonts w:hint="eastAsia"/>
        </w:rPr>
        <w:t>　　</w:t>
      </w:r>
      <w:r>
        <w:rPr>
          <w:rFonts w:hint="eastAsia"/>
          <w:lang w:val="en-US" w:eastAsia="zh-CN"/>
        </w:rPr>
        <w:t xml:space="preserve">                       </w:t>
      </w:r>
    </w:p>
    <w:p>
      <w:pPr>
        <w:rPr>
          <w:rFonts w:hint="eastAsia"/>
        </w:rPr>
      </w:pPr>
      <w:r>
        <w:rPr>
          <w:rFonts w:hint="eastAsia"/>
          <w:lang w:val="en-US" w:eastAsia="zh-CN"/>
        </w:rPr>
        <w:t xml:space="preserve"> </w:t>
      </w:r>
      <w:r>
        <w:rPr>
          <w:rFonts w:hint="eastAsia"/>
        </w:rPr>
        <w:t>第十一章　争议解决办法</w:t>
      </w:r>
    </w:p>
    <w:p>
      <w:pPr>
        <w:rPr>
          <w:rFonts w:hint="eastAsia"/>
        </w:rPr>
      </w:pPr>
      <w:r>
        <w:rPr>
          <w:rFonts w:hint="eastAsia"/>
        </w:rPr>
        <w:t>　　第三十一条合伙人履行合伙协议发生争议的，合伙人可以通过协商或者调解解决。不愿通过协商、调解解决或者协商、调解不成的，可以按照合伙协议约定的仲裁条款或者事后达成的书面仲裁协议，向仲裁机构申请仲裁。合伙协议中未订立仲裁条款，事后又没有达成书面仲裁协议的，可以向人民法院起诉。</w:t>
      </w:r>
    </w:p>
    <w:p>
      <w:pPr>
        <w:rPr>
          <w:rFonts w:hint="eastAsia"/>
        </w:rPr>
      </w:pPr>
      <w:r>
        <w:rPr>
          <w:rFonts w:hint="eastAsia"/>
        </w:rPr>
        <w:t>　　第十二章 合伙企业的解散与清算</w:t>
      </w:r>
    </w:p>
    <w:p>
      <w:pPr>
        <w:rPr>
          <w:rFonts w:hint="eastAsia"/>
        </w:rPr>
      </w:pPr>
      <w:r>
        <w:rPr>
          <w:rFonts w:hint="eastAsia"/>
        </w:rPr>
        <w:t>　　第三十二条　合伙企业有下列情形之一的，应当解散：</w:t>
      </w:r>
    </w:p>
    <w:p>
      <w:pPr>
        <w:rPr>
          <w:rFonts w:hint="eastAsia"/>
        </w:rPr>
      </w:pPr>
      <w:r>
        <w:rPr>
          <w:rFonts w:hint="eastAsia"/>
        </w:rPr>
        <w:t>　　（一）合伙期限届满，合伙人决定不再经营；</w:t>
      </w:r>
    </w:p>
    <w:p>
      <w:pPr>
        <w:rPr>
          <w:rFonts w:hint="eastAsia"/>
        </w:rPr>
      </w:pPr>
      <w:r>
        <w:rPr>
          <w:rFonts w:hint="eastAsia"/>
        </w:rPr>
        <w:t>　　（二）合伙协议约定的解散事由出现；</w:t>
      </w:r>
    </w:p>
    <w:p>
      <w:pPr>
        <w:rPr>
          <w:rFonts w:hint="eastAsia"/>
        </w:rPr>
      </w:pPr>
      <w:r>
        <w:rPr>
          <w:rFonts w:hint="eastAsia"/>
        </w:rPr>
        <w:t>　　（三）全体合伙人决定解散；</w:t>
      </w:r>
    </w:p>
    <w:p>
      <w:pPr>
        <w:rPr>
          <w:rFonts w:hint="eastAsia"/>
        </w:rPr>
      </w:pPr>
      <w:r>
        <w:rPr>
          <w:rFonts w:hint="eastAsia"/>
        </w:rPr>
        <w:t>　　（四）合伙人已不具备法定人数满三十天；</w:t>
      </w:r>
    </w:p>
    <w:p>
      <w:pPr>
        <w:rPr>
          <w:rFonts w:hint="eastAsia"/>
        </w:rPr>
      </w:pPr>
      <w:r>
        <w:rPr>
          <w:rFonts w:hint="eastAsia"/>
        </w:rPr>
        <w:t>　　（五）合伙协议约定的合伙目的已经实现或者无法实现；</w:t>
      </w:r>
    </w:p>
    <w:p>
      <w:pPr>
        <w:rPr>
          <w:rFonts w:hint="eastAsia"/>
        </w:rPr>
      </w:pPr>
      <w:r>
        <w:rPr>
          <w:rFonts w:hint="eastAsia"/>
        </w:rPr>
        <w:t>　　（六）依法被吊销营业执照、责令关闭或者被撤销；</w:t>
      </w:r>
    </w:p>
    <w:p>
      <w:pPr>
        <w:rPr>
          <w:rFonts w:hint="eastAsia"/>
        </w:rPr>
      </w:pPr>
      <w:r>
        <w:rPr>
          <w:rFonts w:hint="eastAsia"/>
        </w:rPr>
        <w:t>　　（七）法律、行政法规规定的其他原因。</w:t>
      </w:r>
    </w:p>
    <w:p>
      <w:pPr>
        <w:rPr>
          <w:rFonts w:hint="eastAsia"/>
        </w:rPr>
      </w:pPr>
      <w:r>
        <w:rPr>
          <w:rFonts w:hint="eastAsia"/>
        </w:rPr>
        <w:t>　　第三十三条　合伙企业清算办法应当按《合伙企业法》的规定进行清算。</w:t>
      </w:r>
    </w:p>
    <w:p>
      <w:pPr>
        <w:rPr>
          <w:rFonts w:hint="eastAsia"/>
        </w:rPr>
      </w:pPr>
      <w:r>
        <w:rPr>
          <w:rFonts w:hint="eastAsia"/>
        </w:rPr>
        <w:t>　　清算期间，合伙企业存续，不得开展与清算无关的经营活动。</w:t>
      </w:r>
    </w:p>
    <w:p>
      <w:pPr>
        <w:rPr>
          <w:rFonts w:hint="eastAsia"/>
        </w:rPr>
      </w:pPr>
      <w:r>
        <w:rPr>
          <w:rFonts w:hint="eastAsia"/>
        </w:rPr>
        <w:t>　　合伙企业财产在支付清算费用和职工工资、社会保险费用、法定补偿金以及缴纳所欠税款、清偿债务后的剩余财产，依照本协议第十一条的规定进行分配。</w:t>
      </w:r>
    </w:p>
    <w:p>
      <w:pPr>
        <w:rPr>
          <w:rFonts w:hint="eastAsia"/>
        </w:rPr>
      </w:pPr>
      <w:r>
        <w:rPr>
          <w:rFonts w:hint="eastAsia"/>
        </w:rPr>
        <w:t>　　第三十四条清算结束后，清算人应当编制清算报告，经全体合伙人签名、盖章后，在十五日内向企业登记机关报送清算报告，申请办理合伙企业注销登记。</w:t>
      </w:r>
    </w:p>
    <w:p>
      <w:pPr>
        <w:rPr>
          <w:rFonts w:hint="eastAsia"/>
        </w:rPr>
      </w:pPr>
      <w:r>
        <w:rPr>
          <w:rFonts w:hint="eastAsia"/>
        </w:rPr>
        <w:t>　　第十三章 违约责任</w:t>
      </w:r>
    </w:p>
    <w:p>
      <w:pPr>
        <w:rPr>
          <w:rFonts w:hint="eastAsia"/>
        </w:rPr>
      </w:pPr>
      <w:r>
        <w:rPr>
          <w:rFonts w:hint="eastAsia"/>
        </w:rPr>
        <w:t>　　第三十五条合伙人违反合伙协议的，应当依法承担违约责任。</w:t>
      </w:r>
    </w:p>
    <w:p>
      <w:pPr>
        <w:rPr>
          <w:rFonts w:hint="eastAsia"/>
        </w:rPr>
      </w:pPr>
      <w:r>
        <w:rPr>
          <w:rFonts w:hint="eastAsia"/>
        </w:rPr>
        <w:t>　　第十四章 其他事项</w:t>
      </w:r>
    </w:p>
    <w:p>
      <w:pPr>
        <w:rPr>
          <w:rFonts w:hint="eastAsia"/>
        </w:rPr>
      </w:pPr>
      <w:r>
        <w:rPr>
          <w:rFonts w:hint="eastAsia"/>
        </w:rPr>
        <w:t>　　第三十六条经全体合伙人协商一致（</w:t>
      </w:r>
      <w:r>
        <w:rPr>
          <w:rFonts w:hint="eastAsia"/>
          <w:color w:val="FF0000"/>
        </w:rPr>
        <w:t>注：也可根据《合伙企业法》第十九条第二款另行约定）</w:t>
      </w:r>
      <w:r>
        <w:rPr>
          <w:rFonts w:hint="eastAsia"/>
        </w:rPr>
        <w:t>，可以修改或者补充合伙协议。</w:t>
      </w:r>
    </w:p>
    <w:p>
      <w:pPr>
        <w:rPr>
          <w:rFonts w:hint="eastAsia"/>
        </w:rPr>
      </w:pPr>
      <w:r>
        <w:rPr>
          <w:rFonts w:hint="eastAsia"/>
        </w:rPr>
        <w:t xml:space="preserve">　　第三十七条本协议一式      份，合伙人各持一份，并报合伙企业登记机关一份。（注：此条供合伙人参考。设立合伙企业必须依法向企业登记机关提交合伙协议） </w:t>
      </w:r>
    </w:p>
    <w:p>
      <w:pPr>
        <w:rPr>
          <w:rFonts w:hint="eastAsia"/>
        </w:rPr>
      </w:pPr>
      <w:r>
        <w:rPr>
          <w:rFonts w:hint="eastAsia"/>
        </w:rPr>
        <w:t>　　本协议未尽事宜，按国家有关法律规定执行。</w:t>
      </w:r>
    </w:p>
    <w:p>
      <w:pPr>
        <w:rPr>
          <w:rFonts w:hint="eastAsia"/>
        </w:rPr>
      </w:pPr>
      <w:r>
        <w:rPr>
          <w:rFonts w:hint="eastAsia"/>
        </w:rPr>
        <w:t>　　</w:t>
      </w:r>
    </w:p>
    <w:p>
      <w:pPr>
        <w:rPr>
          <w:rFonts w:hint="eastAsia"/>
        </w:rPr>
      </w:pPr>
      <w:r>
        <w:rPr>
          <w:rFonts w:hint="eastAsia"/>
        </w:rPr>
        <w:t>　　全体合伙人签名（或盖章）：</w:t>
      </w:r>
    </w:p>
    <w:p>
      <w:pPr>
        <w:rPr>
          <w:rFonts w:hint="eastAsia"/>
        </w:rPr>
      </w:pPr>
      <w:r>
        <w:rPr>
          <w:rFonts w:hint="eastAsia"/>
        </w:rPr>
        <w:t>　　（</w:t>
      </w:r>
      <w:r>
        <w:rPr>
          <w:rFonts w:hint="eastAsia"/>
          <w:color w:val="FF0000"/>
        </w:rPr>
        <w:t>注：合伙人为自然人的应签名，为法人、其他组织的应加盖公章</w:t>
      </w:r>
      <w:r>
        <w:rPr>
          <w:rFonts w:hint="eastAsia"/>
        </w:rPr>
        <w:t xml:space="preserve">） </w:t>
      </w:r>
    </w:p>
    <w:p>
      <w:pPr>
        <w:rPr>
          <w:rFonts w:hint="eastAsia"/>
          <w:lang w:val="en-US" w:eastAsia="zh-CN"/>
        </w:rPr>
      </w:pPr>
      <w:r>
        <w:rPr>
          <w:rFonts w:hint="eastAsia"/>
        </w:rPr>
        <w:t xml:space="preserve">　　     </w:t>
      </w:r>
      <w:r>
        <w:rPr>
          <w:rFonts w:hint="eastAsia"/>
          <w:lang w:val="en-US" w:eastAsia="zh-CN"/>
        </w:rPr>
        <w:t xml:space="preserve">                                          </w:t>
      </w:r>
    </w:p>
    <w:p>
      <w:pPr>
        <w:rPr>
          <w:rFonts w:hint="eastAsia"/>
        </w:rPr>
      </w:pPr>
      <w:r>
        <w:rPr>
          <w:rFonts w:hint="eastAsia"/>
          <w:lang w:val="en-US" w:eastAsia="zh-CN"/>
        </w:rPr>
        <w:t xml:space="preserve">                                                </w:t>
      </w:r>
      <w:r>
        <w:rPr>
          <w:rFonts w:hint="eastAsia"/>
        </w:rPr>
        <w:t xml:space="preserve"> 年    月    日</w:t>
      </w:r>
    </w:p>
    <w:p>
      <w:pPr>
        <w:rPr>
          <w:rFonts w:hint="eastAsia"/>
          <w:sz w:val="32"/>
          <w:szCs w:val="32"/>
          <w:lang w:val="en-US" w:eastAsia="zh-CN"/>
        </w:rPr>
      </w:pPr>
    </w:p>
    <w:p>
      <w:pPr>
        <w:rPr>
          <w:rFonts w:hint="eastAsia"/>
          <w:sz w:val="32"/>
          <w:szCs w:val="32"/>
          <w:lang w:val="en-US" w:eastAsia="zh-CN"/>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640" w:firstLineChars="200"/>
        <w:rPr>
          <w:rFonts w:hint="eastAsia"/>
          <w:sz w:val="32"/>
          <w:szCs w:val="32"/>
        </w:rPr>
      </w:pPr>
    </w:p>
    <w:p>
      <w:pPr>
        <w:ind w:firstLine="320" w:firstLineChars="100"/>
        <w:rPr>
          <w:rFonts w:hint="eastAsia"/>
          <w:sz w:val="32"/>
          <w:szCs w:val="32"/>
        </w:rPr>
      </w:pPr>
    </w:p>
    <w:p>
      <w:pPr>
        <w:ind w:firstLine="320" w:firstLineChars="100"/>
        <w:rPr>
          <w:rFonts w:hint="eastAsia"/>
          <w:sz w:val="32"/>
          <w:szCs w:val="32"/>
        </w:rPr>
      </w:pPr>
    </w:p>
    <w:p>
      <w:pPr>
        <w:ind w:firstLine="320" w:firstLineChars="100"/>
        <w:rPr>
          <w:rFonts w:hint="eastAsia"/>
          <w:sz w:val="32"/>
          <w:szCs w:val="32"/>
        </w:rPr>
      </w:pPr>
    </w:p>
    <w:p>
      <w:pPr>
        <w:ind w:firstLine="320" w:firstLineChars="100"/>
        <w:rPr>
          <w:rFonts w:hint="eastAsia"/>
          <w:sz w:val="32"/>
          <w:szCs w:val="32"/>
        </w:rPr>
      </w:pPr>
    </w:p>
    <w:p>
      <w:pPr>
        <w:ind w:firstLine="320" w:firstLineChars="100"/>
        <w:rPr>
          <w:rFonts w:hint="eastAsia"/>
          <w:sz w:val="32"/>
          <w:szCs w:val="32"/>
        </w:rPr>
      </w:pPr>
    </w:p>
    <w:p>
      <w:pPr>
        <w:ind w:firstLine="320" w:firstLineChars="100"/>
        <w:rPr>
          <w:rFonts w:hint="eastAsia"/>
          <w:sz w:val="32"/>
          <w:szCs w:val="32"/>
        </w:rPr>
      </w:pPr>
    </w:p>
    <w:p>
      <w:pPr>
        <w:spacing w:line="360" w:lineRule="exact"/>
        <w:jc w:val="center"/>
        <w:rPr>
          <w:rFonts w:hint="eastAsia" w:ascii="宋体" w:hAnsi="宋体"/>
          <w:b/>
          <w:bCs/>
          <w:sz w:val="36"/>
          <w:szCs w:val="36"/>
        </w:rPr>
      </w:pPr>
      <w:r>
        <w:rPr>
          <w:rFonts w:hint="eastAsia"/>
          <w:lang w:val="en-US" w:eastAsia="zh-CN"/>
        </w:rPr>
        <w:t xml:space="preserve">  </w:t>
      </w:r>
    </w:p>
    <w:p>
      <w:pPr>
        <w:spacing w:line="360" w:lineRule="exact"/>
        <w:jc w:val="center"/>
        <w:rPr>
          <w:rFonts w:hint="eastAsia" w:ascii="宋体" w:hAnsi="宋体"/>
          <w:b/>
          <w:bCs/>
          <w:szCs w:val="21"/>
        </w:rPr>
      </w:pPr>
      <w:r>
        <w:rPr>
          <w:rFonts w:hint="eastAsia" w:ascii="宋体" w:hAnsi="宋体"/>
          <w:b/>
          <w:bCs/>
          <w:sz w:val="36"/>
          <w:szCs w:val="36"/>
        </w:rPr>
        <w:t>租 赁 合 同</w:t>
      </w:r>
    </w:p>
    <w:p>
      <w:pPr>
        <w:spacing w:line="360" w:lineRule="exact"/>
        <w:jc w:val="center"/>
        <w:rPr>
          <w:rFonts w:hint="eastAsia" w:ascii="宋体" w:hAnsi="宋体"/>
          <w:sz w:val="28"/>
          <w:szCs w:val="28"/>
        </w:rPr>
      </w:pPr>
    </w:p>
    <w:p>
      <w:pPr>
        <w:numPr>
          <w:ilvl w:val="0"/>
          <w:numId w:val="0"/>
        </w:numPr>
        <w:spacing w:line="360" w:lineRule="exact"/>
        <w:ind w:leftChars="0"/>
        <w:rPr>
          <w:rFonts w:ascii="宋体" w:hAnsi="宋体"/>
          <w:szCs w:val="21"/>
        </w:rPr>
      </w:pPr>
      <w:r>
        <w:rPr>
          <w:rFonts w:hint="eastAsia" w:ascii="宋体" w:hAnsi="宋体"/>
          <w:szCs w:val="21"/>
        </w:rPr>
        <w:t>甲方(出租方): 张小凤</w:t>
      </w:r>
    </w:p>
    <w:p>
      <w:pPr>
        <w:numPr>
          <w:ilvl w:val="0"/>
          <w:numId w:val="0"/>
        </w:numPr>
        <w:spacing w:line="360" w:lineRule="exact"/>
        <w:ind w:leftChars="0"/>
        <w:rPr>
          <w:rFonts w:ascii="宋体" w:hAnsi="宋体"/>
          <w:szCs w:val="21"/>
        </w:rPr>
      </w:pPr>
      <w:r>
        <w:rPr>
          <w:rFonts w:hint="eastAsia" w:ascii="宋体" w:hAnsi="宋体"/>
          <w:szCs w:val="21"/>
        </w:rPr>
        <w:t>乙方(承租方)：</w:t>
      </w:r>
      <w:r>
        <w:rPr>
          <w:rFonts w:hint="eastAsia" w:ascii="宋体" w:hAnsi="宋体"/>
          <w:bCs/>
          <w:szCs w:val="21"/>
          <w:lang w:eastAsia="zh-CN"/>
        </w:rPr>
        <w:t>岳阳</w:t>
      </w:r>
      <w:r>
        <w:rPr>
          <w:rFonts w:hint="eastAsia" w:ascii="宋体" w:hAnsi="宋体"/>
          <w:bCs/>
          <w:szCs w:val="21"/>
        </w:rPr>
        <w:t>文成税务师事务所（特殊普通合伙）</w:t>
      </w:r>
    </w:p>
    <w:p>
      <w:pPr>
        <w:numPr>
          <w:ilvl w:val="0"/>
          <w:numId w:val="1"/>
        </w:numPr>
        <w:spacing w:line="360" w:lineRule="exact"/>
        <w:rPr>
          <w:rFonts w:ascii="宋体" w:hAnsi="宋体"/>
          <w:szCs w:val="21"/>
        </w:rPr>
      </w:pPr>
      <w:r>
        <w:rPr>
          <w:rFonts w:hint="eastAsia" w:ascii="宋体" w:hAnsi="宋体"/>
          <w:szCs w:val="21"/>
        </w:rPr>
        <w:t>经甲、乙双方共同协商，甲方将</w:t>
      </w:r>
      <w:r>
        <w:rPr>
          <w:rFonts w:hint="eastAsia" w:ascii="宋体" w:hAnsi="宋体"/>
          <w:szCs w:val="21"/>
          <w:lang w:val="en-US" w:eastAsia="zh-CN"/>
        </w:rPr>
        <w:t>其拥有的</w:t>
      </w:r>
      <w:r>
        <w:rPr>
          <w:rFonts w:hint="eastAsia" w:ascii="宋体" w:hAnsi="宋体"/>
          <w:szCs w:val="21"/>
          <w:lang w:eastAsia="zh-CN"/>
        </w:rPr>
        <w:t>岳阳市岳阳楼区</w:t>
      </w:r>
      <w:r>
        <w:rPr>
          <w:rFonts w:hint="eastAsia" w:ascii="宋体" w:hAnsi="宋体"/>
          <w:szCs w:val="21"/>
          <w:lang w:val="en-US" w:eastAsia="zh-CN"/>
        </w:rPr>
        <w:t>湘北大道29号出租给乙方</w:t>
      </w:r>
      <w:r>
        <w:rPr>
          <w:rFonts w:hint="eastAsia" w:ascii="宋体" w:hAnsi="宋体"/>
          <w:szCs w:val="21"/>
        </w:rPr>
        <w:t>作为办公场所使用，期限为</w:t>
      </w:r>
      <w:r>
        <w:rPr>
          <w:rFonts w:hint="eastAsia" w:ascii="宋体" w:hAnsi="宋体"/>
          <w:szCs w:val="21"/>
          <w:lang w:val="en-US" w:eastAsia="zh-CN"/>
        </w:rPr>
        <w:t>两</w:t>
      </w:r>
      <w:r>
        <w:rPr>
          <w:rFonts w:hint="eastAsia" w:ascii="宋体" w:hAnsi="宋体"/>
          <w:szCs w:val="21"/>
        </w:rPr>
        <w:t>年，自201</w:t>
      </w:r>
      <w:r>
        <w:rPr>
          <w:rFonts w:hint="eastAsia" w:ascii="宋体" w:hAnsi="宋体"/>
          <w:szCs w:val="21"/>
          <w:lang w:val="en-US" w:eastAsia="zh-CN"/>
        </w:rPr>
        <w:t>9</w:t>
      </w:r>
      <w:r>
        <w:rPr>
          <w:rFonts w:hint="eastAsia" w:ascii="宋体" w:hAnsi="宋体"/>
          <w:szCs w:val="21"/>
        </w:rPr>
        <w:t>年</w:t>
      </w:r>
      <w:r>
        <w:rPr>
          <w:rFonts w:hint="eastAsia" w:ascii="宋体" w:hAnsi="宋体"/>
          <w:szCs w:val="21"/>
          <w:lang w:val="en-US" w:eastAsia="zh-CN"/>
        </w:rPr>
        <w:t>2</w:t>
      </w:r>
      <w:r>
        <w:rPr>
          <w:rFonts w:hint="eastAsia" w:ascii="宋体" w:hAnsi="宋体"/>
          <w:szCs w:val="21"/>
        </w:rPr>
        <w:t>月25日至20</w:t>
      </w:r>
      <w:r>
        <w:rPr>
          <w:rFonts w:hint="eastAsia" w:ascii="宋体" w:hAnsi="宋体"/>
          <w:szCs w:val="21"/>
          <w:lang w:val="en-US" w:eastAsia="zh-CN"/>
        </w:rPr>
        <w:t>21</w:t>
      </w:r>
      <w:r>
        <w:rPr>
          <w:rFonts w:hint="eastAsia" w:ascii="宋体" w:hAnsi="宋体"/>
          <w:szCs w:val="21"/>
        </w:rPr>
        <w:t>年</w:t>
      </w:r>
      <w:r>
        <w:rPr>
          <w:rFonts w:hint="eastAsia" w:ascii="宋体" w:hAnsi="宋体"/>
          <w:szCs w:val="21"/>
          <w:lang w:val="en-US" w:eastAsia="zh-CN"/>
        </w:rPr>
        <w:t>2</w:t>
      </w:r>
      <w:r>
        <w:rPr>
          <w:rFonts w:hint="eastAsia" w:ascii="宋体" w:hAnsi="宋体"/>
          <w:szCs w:val="21"/>
        </w:rPr>
        <w:t>月24日止，房屋租金每季度3000元整，乙方必须按季交纳房租，另交一个月的押金（到期如数退还），如不能按期交款，时限为10天，甲方视乙方自动中止合同，甲方有权将房屋收回。租用的房屋产权以及土地使用权属甲方所有，租房期内乙方不得转租、转让、抵押。</w:t>
      </w:r>
    </w:p>
    <w:p>
      <w:pPr>
        <w:numPr>
          <w:ilvl w:val="0"/>
          <w:numId w:val="1"/>
        </w:numPr>
        <w:spacing w:line="360" w:lineRule="exact"/>
        <w:rPr>
          <w:rFonts w:ascii="宋体" w:hAnsi="宋体"/>
          <w:szCs w:val="21"/>
        </w:rPr>
      </w:pPr>
      <w:r>
        <w:rPr>
          <w:rFonts w:hint="eastAsia" w:ascii="宋体" w:hAnsi="宋体"/>
          <w:szCs w:val="21"/>
        </w:rPr>
        <w:t>乙方在使用，装修房屋时不得乱建、乱搭、不得占道经营，不得破坏房屋结构。因特殊原因要改变房屋结构时，必须到有关部门办理手续，经</w:t>
      </w:r>
      <w:r>
        <w:rPr>
          <w:rFonts w:hint="eastAsia" w:ascii="宋体" w:hAnsi="宋体"/>
          <w:szCs w:val="21"/>
          <w:lang w:val="en-US" w:eastAsia="zh-CN"/>
        </w:rPr>
        <w:t>相关部门</w:t>
      </w:r>
      <w:r>
        <w:rPr>
          <w:rFonts w:hint="eastAsia" w:ascii="宋体" w:hAnsi="宋体"/>
          <w:szCs w:val="21"/>
        </w:rPr>
        <w:t>同意后，方可在</w:t>
      </w:r>
      <w:r>
        <w:rPr>
          <w:rFonts w:hint="eastAsia" w:ascii="宋体" w:hAnsi="宋体"/>
          <w:szCs w:val="21"/>
          <w:lang w:val="en-US" w:eastAsia="zh-CN"/>
        </w:rPr>
        <w:t>批准的范围</w:t>
      </w:r>
      <w:r>
        <w:rPr>
          <w:rFonts w:hint="eastAsia" w:ascii="宋体" w:hAnsi="宋体"/>
          <w:szCs w:val="21"/>
        </w:rPr>
        <w:t>内</w:t>
      </w:r>
      <w:r>
        <w:rPr>
          <w:rFonts w:hint="eastAsia" w:ascii="宋体" w:hAnsi="宋体"/>
          <w:szCs w:val="21"/>
          <w:lang w:val="en-US" w:eastAsia="zh-CN"/>
        </w:rPr>
        <w:t>进行</w:t>
      </w:r>
      <w:r>
        <w:rPr>
          <w:rFonts w:hint="eastAsia" w:ascii="宋体" w:hAnsi="宋体"/>
          <w:szCs w:val="21"/>
        </w:rPr>
        <w:t>。在施工时发生的一切事故，由乙方负全部责任。甲方有义务为乙方的装修、报建提供方便。</w:t>
      </w:r>
    </w:p>
    <w:p>
      <w:pPr>
        <w:numPr>
          <w:ilvl w:val="0"/>
          <w:numId w:val="1"/>
        </w:numPr>
        <w:spacing w:line="360" w:lineRule="exact"/>
        <w:rPr>
          <w:rFonts w:ascii="宋体" w:hAnsi="宋体"/>
          <w:szCs w:val="21"/>
        </w:rPr>
      </w:pPr>
      <w:r>
        <w:rPr>
          <w:rFonts w:hint="eastAsia" w:ascii="宋体" w:hAnsi="宋体"/>
          <w:szCs w:val="21"/>
        </w:rPr>
        <w:t>乙方必须依据有关规定购置、完善消防设施的器材，有畅通的消防通道，落实好消防安全规章制度，责任到人，不出消防安全事故，确保人身安全和财产安全。</w:t>
      </w:r>
    </w:p>
    <w:p>
      <w:pPr>
        <w:numPr>
          <w:ilvl w:val="0"/>
          <w:numId w:val="1"/>
        </w:numPr>
        <w:spacing w:line="360" w:lineRule="exact"/>
        <w:rPr>
          <w:rFonts w:ascii="宋体" w:hAnsi="宋体"/>
          <w:szCs w:val="21"/>
        </w:rPr>
      </w:pPr>
      <w:r>
        <w:rPr>
          <w:rFonts w:hint="eastAsia" w:ascii="宋体" w:hAnsi="宋体"/>
          <w:szCs w:val="21"/>
        </w:rPr>
        <w:t>乙方使用水、电费单独装表，按月向甲方交纳水电费，水价1.93元/吨，电价1元/度（如遇水电费调价再另作调整）。逾期不交时，将按日2%收取滞纳金。</w:t>
      </w:r>
    </w:p>
    <w:p>
      <w:pPr>
        <w:numPr>
          <w:ilvl w:val="0"/>
          <w:numId w:val="1"/>
        </w:numPr>
        <w:spacing w:line="360" w:lineRule="exact"/>
        <w:rPr>
          <w:rFonts w:ascii="宋体" w:hAnsi="宋体"/>
          <w:szCs w:val="21"/>
        </w:rPr>
      </w:pPr>
      <w:r>
        <w:rPr>
          <w:rFonts w:hint="eastAsia" w:ascii="宋体" w:hAnsi="宋体"/>
          <w:szCs w:val="21"/>
        </w:rPr>
        <w:t>乙方必须遵守国家法律法令依法经营，按统一的规定与甲方签署社会宗合治理、消防安全、门前三包等责任书并承担相应义务，同时乙方必须遵守甲方对大院管理的有关规章制度，不得自行其是。</w:t>
      </w:r>
    </w:p>
    <w:p>
      <w:pPr>
        <w:numPr>
          <w:ilvl w:val="0"/>
          <w:numId w:val="1"/>
        </w:numPr>
        <w:spacing w:line="360" w:lineRule="exact"/>
        <w:rPr>
          <w:rFonts w:ascii="宋体" w:hAnsi="宋体"/>
          <w:szCs w:val="21"/>
        </w:rPr>
      </w:pPr>
      <w:r>
        <w:rPr>
          <w:rFonts w:hint="eastAsia" w:ascii="宋体" w:hAnsi="宋体"/>
          <w:szCs w:val="21"/>
        </w:rPr>
        <w:t>甲方有义务为乙方的顺利经营提供必要的条件，如遇不可抗拒的自然灾害，其损失自负。</w:t>
      </w:r>
    </w:p>
    <w:p>
      <w:pPr>
        <w:numPr>
          <w:ilvl w:val="0"/>
          <w:numId w:val="1"/>
        </w:numPr>
        <w:spacing w:line="360" w:lineRule="exact"/>
        <w:rPr>
          <w:rFonts w:ascii="宋体" w:hAnsi="宋体"/>
          <w:szCs w:val="21"/>
        </w:rPr>
      </w:pPr>
      <w:r>
        <w:rPr>
          <w:rFonts w:hint="eastAsia" w:ascii="宋体" w:hAnsi="宋体"/>
          <w:szCs w:val="21"/>
          <w:lang w:val="en-US" w:eastAsia="zh-CN"/>
        </w:rPr>
        <w:t>合</w:t>
      </w:r>
      <w:r>
        <w:rPr>
          <w:rFonts w:hint="eastAsia" w:ascii="宋体" w:hAnsi="宋体"/>
          <w:szCs w:val="21"/>
        </w:rPr>
        <w:t>同履约期满后，乙方有续租的优先权。</w:t>
      </w:r>
    </w:p>
    <w:p>
      <w:pPr>
        <w:numPr>
          <w:ilvl w:val="0"/>
          <w:numId w:val="1"/>
        </w:numPr>
        <w:spacing w:line="360" w:lineRule="exact"/>
        <w:rPr>
          <w:rFonts w:ascii="宋体" w:hAnsi="宋体"/>
          <w:szCs w:val="21"/>
        </w:rPr>
      </w:pPr>
      <w:r>
        <w:rPr>
          <w:rFonts w:hint="eastAsia" w:ascii="宋体" w:hAnsi="宋体"/>
          <w:szCs w:val="21"/>
        </w:rPr>
        <w:t>未尽事宜，双方协商办理。</w:t>
      </w:r>
    </w:p>
    <w:p>
      <w:pPr>
        <w:numPr>
          <w:ilvl w:val="0"/>
          <w:numId w:val="1"/>
        </w:numPr>
        <w:spacing w:line="360" w:lineRule="exact"/>
        <w:rPr>
          <w:rFonts w:ascii="宋体" w:hAnsi="宋体"/>
          <w:szCs w:val="21"/>
        </w:rPr>
      </w:pPr>
      <w:r>
        <w:rPr>
          <w:rFonts w:hint="eastAsia" w:ascii="宋体" w:hAnsi="宋体"/>
          <w:szCs w:val="21"/>
        </w:rPr>
        <w:t>本协议一式</w:t>
      </w:r>
      <w:r>
        <w:rPr>
          <w:rFonts w:hint="eastAsia" w:ascii="宋体" w:hAnsi="宋体"/>
          <w:szCs w:val="21"/>
          <w:lang w:val="en-US" w:eastAsia="zh-CN"/>
        </w:rPr>
        <w:t>三</w:t>
      </w:r>
      <w:r>
        <w:rPr>
          <w:rFonts w:hint="eastAsia" w:ascii="宋体" w:hAnsi="宋体"/>
          <w:szCs w:val="21"/>
        </w:rPr>
        <w:t>份，甲、乙双方各执一份</w:t>
      </w:r>
      <w:r>
        <w:rPr>
          <w:rFonts w:hint="eastAsia" w:ascii="宋体" w:hAnsi="宋体"/>
          <w:szCs w:val="21"/>
          <w:lang w:eastAsia="zh-CN"/>
        </w:rPr>
        <w:t>，</w:t>
      </w:r>
      <w:r>
        <w:rPr>
          <w:rFonts w:hint="eastAsia" w:ascii="宋体" w:hAnsi="宋体"/>
          <w:szCs w:val="21"/>
          <w:lang w:val="en-US" w:eastAsia="zh-CN"/>
        </w:rPr>
        <w:t>报登记机关一份</w:t>
      </w:r>
      <w:r>
        <w:rPr>
          <w:rFonts w:hint="eastAsia" w:ascii="宋体" w:hAnsi="宋体"/>
          <w:szCs w:val="21"/>
        </w:rPr>
        <w:t>。甲、乙双方签字生效。</w:t>
      </w:r>
    </w:p>
    <w:p>
      <w:pPr>
        <w:numPr>
          <w:ilvl w:val="0"/>
          <w:numId w:val="0"/>
        </w:numPr>
        <w:spacing w:line="360" w:lineRule="exact"/>
        <w:ind w:leftChars="0" w:firstLine="1050" w:firstLineChars="500"/>
        <w:rPr>
          <w:rFonts w:hint="eastAsia" w:ascii="宋体" w:hAnsi="宋体"/>
          <w:szCs w:val="21"/>
          <w:lang w:val="en-US" w:eastAsia="zh-CN"/>
        </w:rPr>
      </w:pPr>
      <w:r>
        <w:rPr>
          <w:rFonts w:hint="eastAsia" w:ascii="宋体" w:hAnsi="宋体"/>
          <w:szCs w:val="21"/>
          <w:lang w:val="en-US" w:eastAsia="zh-CN"/>
        </w:rPr>
        <w:t xml:space="preserve">                          </w:t>
      </w:r>
    </w:p>
    <w:p>
      <w:pPr>
        <w:numPr>
          <w:ilvl w:val="0"/>
          <w:numId w:val="0"/>
        </w:numPr>
        <w:spacing w:line="360" w:lineRule="exact"/>
        <w:ind w:leftChars="0" w:firstLine="1050" w:firstLineChars="500"/>
        <w:rPr>
          <w:rFonts w:hint="eastAsia" w:ascii="宋体" w:hAnsi="宋体"/>
          <w:szCs w:val="21"/>
          <w:lang w:val="en-US" w:eastAsia="zh-CN"/>
        </w:rPr>
      </w:pPr>
    </w:p>
    <w:p>
      <w:pPr>
        <w:numPr>
          <w:ilvl w:val="0"/>
          <w:numId w:val="0"/>
        </w:numPr>
        <w:spacing w:line="360" w:lineRule="exact"/>
        <w:ind w:leftChars="0" w:firstLine="3570" w:firstLineChars="1700"/>
        <w:rPr>
          <w:rFonts w:ascii="宋体" w:hAnsi="宋体"/>
          <w:szCs w:val="21"/>
        </w:rPr>
      </w:pPr>
      <w:r>
        <w:rPr>
          <w:rFonts w:hint="eastAsia" w:ascii="宋体" w:hAnsi="宋体"/>
          <w:szCs w:val="21"/>
          <w:lang w:val="en-US" w:eastAsia="zh-CN"/>
        </w:rPr>
        <w:t xml:space="preserve">        </w:t>
      </w:r>
      <w:r>
        <w:rPr>
          <w:rFonts w:hint="eastAsia" w:ascii="宋体" w:hAnsi="宋体"/>
          <w:bCs/>
          <w:szCs w:val="21"/>
          <w:lang w:eastAsia="zh-CN"/>
        </w:rPr>
        <w:t>岳阳</w:t>
      </w:r>
      <w:r>
        <w:rPr>
          <w:rFonts w:hint="eastAsia" w:ascii="宋体" w:hAnsi="宋体"/>
          <w:bCs/>
          <w:szCs w:val="21"/>
        </w:rPr>
        <w:t>文成税务师事务所（特殊普通合伙）</w:t>
      </w:r>
    </w:p>
    <w:p>
      <w:pPr>
        <w:spacing w:line="360" w:lineRule="exact"/>
        <w:rPr>
          <w:rFonts w:hint="eastAsia" w:ascii="宋体" w:hAnsi="宋体" w:eastAsia="宋体"/>
          <w:szCs w:val="21"/>
          <w:lang w:val="en-US" w:eastAsia="zh-CN"/>
        </w:rPr>
      </w:pPr>
    </w:p>
    <w:p>
      <w:pPr>
        <w:spacing w:line="360" w:lineRule="exact"/>
        <w:ind w:left="420"/>
        <w:rPr>
          <w:rFonts w:ascii="宋体" w:hAnsi="宋体"/>
          <w:color w:val="FF0000"/>
          <w:szCs w:val="21"/>
        </w:rPr>
      </w:pPr>
      <w:r>
        <w:rPr>
          <w:rFonts w:hint="eastAsia" w:ascii="宋体" w:hAnsi="宋体"/>
          <w:szCs w:val="21"/>
        </w:rPr>
        <w:t>甲方代表：</w:t>
      </w:r>
      <w:r>
        <w:rPr>
          <w:rFonts w:hint="eastAsia" w:ascii="华文行楷" w:hAnsi="宋体" w:eastAsia="华文行楷"/>
          <w:color w:val="FF0000"/>
          <w:sz w:val="32"/>
          <w:szCs w:val="32"/>
        </w:rPr>
        <w:t>张小凤</w:t>
      </w:r>
      <w:r>
        <w:rPr>
          <w:rFonts w:hint="eastAsia" w:ascii="宋体" w:hAnsi="宋体"/>
          <w:szCs w:val="21"/>
        </w:rPr>
        <w:t xml:space="preserve">                               乙方代表：</w:t>
      </w:r>
      <w:r>
        <w:rPr>
          <w:rFonts w:hint="eastAsia" w:ascii="华文行楷" w:hAnsi="宋体" w:eastAsia="华文行楷"/>
          <w:color w:val="FF0000"/>
          <w:sz w:val="32"/>
          <w:szCs w:val="32"/>
        </w:rPr>
        <w:t>王大军</w:t>
      </w:r>
    </w:p>
    <w:p>
      <w:pPr>
        <w:spacing w:line="360" w:lineRule="exact"/>
        <w:ind w:left="420"/>
        <w:rPr>
          <w:rFonts w:ascii="宋体" w:hAnsi="宋体"/>
          <w:szCs w:val="21"/>
        </w:rPr>
      </w:pPr>
    </w:p>
    <w:p>
      <w:pPr>
        <w:spacing w:line="360" w:lineRule="exact"/>
        <w:ind w:left="420"/>
        <w:rPr>
          <w:rFonts w:ascii="宋体" w:hAnsi="宋体"/>
          <w:szCs w:val="21"/>
        </w:rPr>
      </w:pPr>
    </w:p>
    <w:p>
      <w:pPr>
        <w:spacing w:line="360" w:lineRule="exact"/>
        <w:rPr>
          <w:rFonts w:ascii="宋体" w:hAnsi="宋体"/>
          <w:szCs w:val="21"/>
        </w:rPr>
      </w:pPr>
    </w:p>
    <w:p>
      <w:pPr>
        <w:spacing w:line="360" w:lineRule="exact"/>
        <w:ind w:left="420"/>
        <w:rPr>
          <w:rFonts w:ascii="宋体"/>
          <w:sz w:val="24"/>
        </w:rPr>
      </w:pPr>
      <w:r>
        <w:rPr>
          <w:rFonts w:hint="eastAsia" w:ascii="宋体" w:hAnsi="宋体"/>
          <w:szCs w:val="21"/>
        </w:rPr>
        <w:t xml:space="preserve">   </w:t>
      </w:r>
      <w:r>
        <w:rPr>
          <w:rFonts w:hint="eastAsia" w:ascii="宋体"/>
          <w:sz w:val="24"/>
        </w:rPr>
        <w:t>201</w:t>
      </w:r>
      <w:r>
        <w:rPr>
          <w:rFonts w:hint="eastAsia" w:ascii="宋体"/>
          <w:sz w:val="24"/>
          <w:lang w:val="en-US" w:eastAsia="zh-CN"/>
        </w:rPr>
        <w:t>9</w:t>
      </w:r>
      <w:r>
        <w:rPr>
          <w:rFonts w:hint="eastAsia" w:ascii="宋体" w:hAnsi="宋体"/>
          <w:szCs w:val="21"/>
        </w:rPr>
        <w:t>年</w:t>
      </w:r>
      <w:r>
        <w:rPr>
          <w:rFonts w:hint="eastAsia" w:ascii="宋体" w:hAnsi="宋体"/>
          <w:szCs w:val="21"/>
          <w:lang w:val="en-US" w:eastAsia="zh-CN"/>
        </w:rPr>
        <w:t>2</w:t>
      </w:r>
      <w:r>
        <w:rPr>
          <w:rFonts w:hint="eastAsia" w:ascii="宋体"/>
          <w:sz w:val="24"/>
        </w:rPr>
        <w:t>月25日</w:t>
      </w:r>
      <w:r>
        <w:rPr>
          <w:rFonts w:hint="eastAsia" w:ascii="宋体"/>
          <w:sz w:val="24"/>
          <w:lang w:val="en-US" w:eastAsia="zh-CN"/>
        </w:rPr>
        <w:t xml:space="preserve">                          </w:t>
      </w:r>
      <w:r>
        <w:rPr>
          <w:rFonts w:hint="eastAsia" w:ascii="宋体"/>
          <w:sz w:val="24"/>
        </w:rPr>
        <w:t>201</w:t>
      </w:r>
      <w:r>
        <w:rPr>
          <w:rFonts w:hint="eastAsia" w:ascii="宋体"/>
          <w:sz w:val="24"/>
          <w:lang w:val="en-US" w:eastAsia="zh-CN"/>
        </w:rPr>
        <w:t>9</w:t>
      </w:r>
      <w:r>
        <w:rPr>
          <w:rFonts w:hint="eastAsia" w:ascii="宋体" w:hAnsi="宋体"/>
          <w:szCs w:val="21"/>
        </w:rPr>
        <w:t>年</w:t>
      </w:r>
      <w:r>
        <w:rPr>
          <w:rFonts w:hint="eastAsia" w:ascii="宋体" w:hAnsi="宋体"/>
          <w:szCs w:val="21"/>
          <w:lang w:val="en-US" w:eastAsia="zh-CN"/>
        </w:rPr>
        <w:t>2</w:t>
      </w:r>
      <w:r>
        <w:rPr>
          <w:rFonts w:hint="eastAsia" w:ascii="宋体"/>
          <w:sz w:val="24"/>
        </w:rPr>
        <w:t>月25日</w:t>
      </w:r>
    </w:p>
    <w:p>
      <w:pPr>
        <w:pStyle w:val="9"/>
        <w:spacing w:line="520" w:lineRule="exact"/>
        <w:rPr>
          <w:rFonts w:hint="eastAsia" w:ascii="华文中宋" w:hAnsi="华文中宋" w:eastAsia="华文中宋"/>
          <w:sz w:val="28"/>
          <w:szCs w:val="28"/>
        </w:rPr>
      </w:pPr>
      <w:r>
        <w:rPr>
          <w:rFonts w:hint="eastAsia" w:ascii="华文中宋" w:hAnsi="华文中宋" w:eastAsia="华文中宋"/>
          <w:sz w:val="28"/>
          <w:szCs w:val="28"/>
        </w:rPr>
        <w:br w:type="page"/>
      </w:r>
    </w:p>
    <w:p>
      <w:pPr>
        <w:pStyle w:val="9"/>
        <w:spacing w:line="520" w:lineRule="exact"/>
        <w:rPr>
          <w:rFonts w:hint="eastAsia" w:ascii="华文中宋" w:hAnsi="华文中宋" w:eastAsia="华文中宋"/>
          <w:sz w:val="28"/>
          <w:szCs w:val="28"/>
        </w:rPr>
      </w:pPr>
    </w:p>
    <w:p>
      <w:pPr>
        <w:pStyle w:val="9"/>
        <w:spacing w:line="520" w:lineRule="exact"/>
        <w:rPr>
          <w:rFonts w:hint="eastAsia" w:ascii="华文中宋" w:hAnsi="华文中宋" w:eastAsia="华文中宋"/>
          <w:sz w:val="28"/>
          <w:szCs w:val="28"/>
        </w:rPr>
      </w:pPr>
    </w:p>
    <w:p>
      <w:pPr>
        <w:pStyle w:val="9"/>
        <w:spacing w:line="520" w:lineRule="exact"/>
        <w:rPr>
          <w:rFonts w:hint="eastAsia" w:ascii="华文中宋" w:hAnsi="华文中宋" w:eastAsia="华文中宋"/>
          <w:sz w:val="28"/>
          <w:szCs w:val="28"/>
        </w:rPr>
      </w:pPr>
    </w:p>
    <w:p>
      <w:r>
        <w:drawing>
          <wp:inline distT="0" distB="0" distL="114300" distR="114300">
            <wp:extent cx="5271770" cy="3642995"/>
            <wp:effectExtent l="0" t="0" r="5080"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5271770" cy="3642995"/>
                    </a:xfrm>
                    <a:prstGeom prst="rect">
                      <a:avLst/>
                    </a:prstGeom>
                    <a:noFill/>
                    <a:ln w="9525">
                      <a:noFill/>
                    </a:ln>
                  </pic:spPr>
                </pic:pic>
              </a:graphicData>
            </a:graphic>
          </wp:inline>
        </w:drawing>
      </w:r>
    </w:p>
    <w:p/>
    <w:p/>
    <w:p/>
    <w:p/>
    <w:p/>
    <w:p/>
    <w:p/>
    <w:p/>
    <w:p/>
    <w:p/>
    <w:p/>
    <w:p/>
    <w:p/>
    <w:p/>
    <w:p>
      <w:pPr>
        <w:rPr>
          <w:rFonts w:hint="eastAsia" w:eastAsia="宋体"/>
          <w:lang w:eastAsia="zh-CN"/>
        </w:rPr>
      </w:pPr>
      <w:r>
        <w:rPr>
          <w:rFonts w:hint="eastAsia" w:eastAsia="宋体"/>
          <w:lang w:eastAsia="zh-CN"/>
        </w:rPr>
        <w:drawing>
          <wp:inline distT="0" distB="0" distL="114300" distR="114300">
            <wp:extent cx="4867910" cy="7468870"/>
            <wp:effectExtent l="0" t="0" r="8890" b="17780"/>
            <wp:docPr id="1" name="图片 1" descr="图片特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特_副本"/>
                    <pic:cNvPicPr>
                      <a:picLocks noChangeAspect="1"/>
                    </pic:cNvPicPr>
                  </pic:nvPicPr>
                  <pic:blipFill>
                    <a:blip r:embed="rId6"/>
                    <a:stretch>
                      <a:fillRect/>
                    </a:stretch>
                  </pic:blipFill>
                  <pic:spPr>
                    <a:xfrm>
                      <a:off x="0" y="0"/>
                      <a:ext cx="4867910" cy="7468870"/>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行楷">
    <w:altName w:val="微软雅黑"/>
    <w:panose1 w:val="0201080004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4"/>
                            <w:rPr>
                              <w:rFonts w:hint="eastAsia"/>
                            </w:rPr>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xGInwbcBAABVAwAADgAAAAAAAAABACAAAAAiAQAAZHJzL2Uyb0RvYy54bWxQSwUGAAAAAAYA&#10;BgBZAQAASwUAAAAA&#10;">
              <v:fill on="f" focussize="0,0"/>
              <v:stroke on="f" weight="1.25pt"/>
              <v:imagedata o:title=""/>
              <o:lock v:ext="edit" aspectratio="f"/>
              <v:textbox inset="0mm,0mm,0mm,0mm" style="mso-fit-shape-to-text:t;">
                <w:txbxContent>
                  <w:p>
                    <w:pPr>
                      <w:pStyle w:val="4"/>
                      <w:rPr>
                        <w:rFonts w:hint="eastAsia"/>
                      </w:rPr>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090A"/>
    <w:multiLevelType w:val="multilevel"/>
    <w:tmpl w:val="0251090A"/>
    <w:lvl w:ilvl="0" w:tentative="0">
      <w:start w:val="1"/>
      <w:numFmt w:val="japaneseCounting"/>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F439D9"/>
    <w:rsid w:val="020534C5"/>
    <w:rsid w:val="081A39AD"/>
    <w:rsid w:val="0A022626"/>
    <w:rsid w:val="0CB15F39"/>
    <w:rsid w:val="0DDA1E01"/>
    <w:rsid w:val="14375DB0"/>
    <w:rsid w:val="15C806DA"/>
    <w:rsid w:val="15E358C0"/>
    <w:rsid w:val="199D0368"/>
    <w:rsid w:val="19F756AB"/>
    <w:rsid w:val="1A241FD7"/>
    <w:rsid w:val="1D9065AA"/>
    <w:rsid w:val="1E6B603D"/>
    <w:rsid w:val="20717FA4"/>
    <w:rsid w:val="256F2AB3"/>
    <w:rsid w:val="28863D8C"/>
    <w:rsid w:val="30325E0C"/>
    <w:rsid w:val="32A4202C"/>
    <w:rsid w:val="34EB3607"/>
    <w:rsid w:val="352524F0"/>
    <w:rsid w:val="3DBC06B9"/>
    <w:rsid w:val="47D57246"/>
    <w:rsid w:val="49482B11"/>
    <w:rsid w:val="4ADF039A"/>
    <w:rsid w:val="4C1F2D3C"/>
    <w:rsid w:val="4C5870F8"/>
    <w:rsid w:val="4ED46870"/>
    <w:rsid w:val="4EDD6B61"/>
    <w:rsid w:val="4F4A6FC9"/>
    <w:rsid w:val="503E4D6B"/>
    <w:rsid w:val="53FF5E52"/>
    <w:rsid w:val="5B0439AD"/>
    <w:rsid w:val="60222128"/>
    <w:rsid w:val="60E72BF2"/>
    <w:rsid w:val="63BC3320"/>
    <w:rsid w:val="68E93FBC"/>
    <w:rsid w:val="6AF439D9"/>
    <w:rsid w:val="6D535020"/>
    <w:rsid w:val="6EB53702"/>
    <w:rsid w:val="780D3F52"/>
    <w:rsid w:val="7D4168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link w:val="10"/>
    <w:qFormat/>
    <w:uiPriority w:val="0"/>
    <w:pPr>
      <w:keepNext/>
      <w:keepLines/>
      <w:spacing w:before="340" w:after="330" w:line="578" w:lineRule="auto"/>
      <w:outlineLvl w:val="0"/>
    </w:pPr>
    <w:rPr>
      <w:b/>
      <w:bCs/>
      <w:kern w:val="44"/>
      <w:sz w:val="44"/>
      <w:szCs w:val="44"/>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Body Text Indent 2"/>
    <w:basedOn w:val="1"/>
    <w:qFormat/>
    <w:uiPriority w:val="0"/>
    <w:pPr>
      <w:spacing w:after="120" w:afterLines="0" w:line="480" w:lineRule="auto"/>
      <w:ind w:left="420" w:leftChars="200"/>
    </w:pPr>
    <w:rPr>
      <w:szCs w:val="24"/>
    </w:rPr>
  </w:style>
  <w:style w:type="paragraph" w:styleId="4">
    <w:name w:val="footer"/>
    <w:basedOn w:val="1"/>
    <w:qFormat/>
    <w:uiPriority w:val="0"/>
    <w:pPr>
      <w:tabs>
        <w:tab w:val="center" w:pos="4153"/>
        <w:tab w:val="right" w:pos="8306"/>
      </w:tabs>
      <w:snapToGrid w:val="0"/>
      <w:jc w:val="left"/>
    </w:pPr>
    <w:rPr>
      <w:sz w:val="18"/>
    </w:rPr>
  </w:style>
  <w:style w:type="paragraph" w:styleId="7">
    <w:name w:val="List Paragraph"/>
    <w:basedOn w:val="1"/>
    <w:qFormat/>
    <w:uiPriority w:val="34"/>
    <w:pPr>
      <w:ind w:firstLine="420" w:firstLineChars="200"/>
    </w:pPr>
    <w:rPr>
      <w:rFonts w:ascii="Calibri" w:hAnsi="Calibri"/>
      <w:szCs w:val="22"/>
    </w:rPr>
  </w:style>
  <w:style w:type="character" w:customStyle="1" w:styleId="8">
    <w:name w:val="apple-style-span"/>
    <w:basedOn w:val="5"/>
    <w:qFormat/>
    <w:uiPriority w:val="0"/>
  </w:style>
  <w:style w:type="paragraph" w:customStyle="1" w:styleId="9">
    <w:name w:val="正文 New"/>
    <w:qFormat/>
    <w:uiPriority w:val="0"/>
    <w:pPr>
      <w:widowControl w:val="0"/>
      <w:jc w:val="both"/>
    </w:pPr>
    <w:rPr>
      <w:rFonts w:ascii="Calibri" w:hAnsi="Calibri" w:eastAsia="宋体" w:cs="Times New Roman"/>
      <w:kern w:val="2"/>
      <w:sz w:val="21"/>
      <w:lang w:val="en-US" w:eastAsia="zh-CN" w:bidi="ar-SA"/>
    </w:rPr>
  </w:style>
  <w:style w:type="character" w:customStyle="1" w:styleId="10">
    <w:name w:val="标题 1 Char"/>
    <w:link w:val="2"/>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11</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2018-07-06T13:40:00Z</dcterms:created>
  <dc:creator>唐皓峰</dc:creator>
  <cp:lastModifiedBy>Administrator</cp:lastModifiedBy>
  <dcterms:modified xsi:type="dcterms:W3CDTF">2019-03-03T01:40:15Z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