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40" w:lineRule="exact"/>
        <w:jc w:val="center"/>
        <w:textAlignment w:val="auto"/>
        <w:rPr>
          <w:rFonts w:hint="eastAsia" w:ascii="宋体" w:hAnsi="宋体" w:eastAsia="宋体" w:cs="宋体"/>
          <w:b/>
          <w:bCs w:val="0"/>
          <w:sz w:val="44"/>
          <w:szCs w:val="44"/>
          <w:u w:val="none" w:color="auto"/>
          <w:lang w:val="en-US" w:eastAsia="zh-CN"/>
        </w:rPr>
      </w:pPr>
      <w:bookmarkStart w:id="0" w:name="_GoBack"/>
      <w:bookmarkEnd w:id="0"/>
      <w:r>
        <w:rPr>
          <w:rFonts w:hint="eastAsia" w:ascii="宋体" w:hAnsi="宋体" w:eastAsia="宋体" w:cs="宋体"/>
          <w:b/>
          <w:bCs w:val="0"/>
          <w:sz w:val="44"/>
          <w:szCs w:val="44"/>
          <w:u w:val="none" w:color="auto"/>
          <w:lang w:val="en-US" w:eastAsia="zh-CN"/>
        </w:rPr>
        <w:t>岳阳市市场监督管理局城陵矶新港区分局</w:t>
      </w:r>
    </w:p>
    <w:p>
      <w:pPr>
        <w:keepNext w:val="0"/>
        <w:keepLines w:val="0"/>
        <w:pageBreakBefore w:val="0"/>
        <w:widowControl w:val="0"/>
        <w:kinsoku/>
        <w:wordWrap/>
        <w:overflowPunct/>
        <w:topLinePunct w:val="0"/>
        <w:autoSpaceDE/>
        <w:autoSpaceDN/>
        <w:bidi w:val="0"/>
        <w:snapToGrid/>
        <w:spacing w:line="540" w:lineRule="exact"/>
        <w:jc w:val="center"/>
        <w:textAlignment w:val="auto"/>
        <w:rPr>
          <w:rFonts w:hint="eastAsia" w:asciiTheme="minorEastAsia" w:hAnsiTheme="minorEastAsia" w:cstheme="minorEastAsia"/>
          <w:sz w:val="24"/>
          <w:lang w:val="en-US" w:eastAsia="zh-CN"/>
        </w:rPr>
      </w:pPr>
      <w:r>
        <w:rPr>
          <w:rFonts w:hint="eastAsia" w:ascii="宋体" w:hAnsi="宋体" w:eastAsia="宋体" w:cs="宋体"/>
          <w:b/>
          <w:bCs w:val="0"/>
          <w:sz w:val="44"/>
          <w:szCs w:val="44"/>
          <w:u w:val="none" w:color="auto"/>
          <w:lang w:val="en-US" w:eastAsia="zh-CN"/>
        </w:rPr>
        <w:t>列入严重违法失信名单决定告知书</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pPr>
      <w:r>
        <w:rPr>
          <w:rFonts w:hint="eastAsia" w:ascii="仿宋_GB2312" w:hAnsi="仿宋_GB2312" w:eastAsia="仿宋_GB2312" w:cs="仿宋_GB2312"/>
          <w:sz w:val="32"/>
          <w:szCs w:val="32"/>
          <w:lang w:val="en-US" w:eastAsia="zh-CN"/>
        </w:rPr>
        <w:t>城陵矶市监严入</w:t>
      </w:r>
      <w:r>
        <w:rPr>
          <w:rFonts w:hint="eastAsia" w:ascii="仿宋_GB2312" w:hAnsi="仿宋_GB2312" w:eastAsia="仿宋_GB2312" w:cs="仿宋_GB2312"/>
          <w:sz w:val="32"/>
          <w:szCs w:val="32"/>
        </w:rPr>
        <w:t>告字〔202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001</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岳阳市风兮砂石</w:t>
      </w:r>
      <w:r>
        <w:rPr>
          <w:rFonts w:hint="eastAsia" w:ascii="仿宋_GB2312" w:hAnsi="仿宋_GB2312" w:eastAsia="仿宋_GB2312" w:cs="仿宋_GB2312"/>
          <w:sz w:val="32"/>
          <w:szCs w:val="32"/>
        </w:rPr>
        <w:t>有限公司：</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经查，</w:t>
      </w:r>
      <w:r>
        <w:rPr>
          <w:rFonts w:hint="eastAsia" w:ascii="仿宋_GB2312" w:hAnsi="仿宋_GB2312" w:eastAsia="仿宋_GB2312" w:cs="仿宋_GB2312"/>
          <w:sz w:val="32"/>
          <w:szCs w:val="32"/>
          <w:lang w:val="en-US" w:eastAsia="zh-CN"/>
        </w:rPr>
        <w:t>你</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日设立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营范围：一般项目：建筑用石加工；金属矿石销售；五金产品批发；五金产品零售；建筑材料销售（除依法须经批准的项目外，凭营业执照依法自主开展经营活动）。许可项目：道路货物运输（不含危险货物）（依法须经批准的项目，经相关部门批准后方可开展经营活动，具体经营项目以相关部门批准文件或许可证件为准）。你公司在明知公司存在诉讼且对外有负债的情况下，仍于2024年2月5日在国家企业信用信息公示系统进行简易注销公告并作出债权债务清算完结且无诉讼等情形的虚假承诺，并于2024年2月27日公告结束后取得简易注销。其行为构成提交虚假材料或者采取其他欺诈手段隐瞒重要事实取得注销市场主体登记。</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以上事实，有湖南省岳阳市云溪区人民法院民事判决书（2024）湘0603民初99号、企业注销登记申请书、简易注销全体投资人承诺书、岳阳市风兮砂石有限公司登记档案材料复印件等材料予以证实。</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依据《市场监督管理严重违法失信名单管理办法》第十条第（二）项规定，</w:t>
      </w:r>
      <w:r>
        <w:rPr>
          <w:rFonts w:hint="eastAsia" w:ascii="仿宋_GB2312" w:hAnsi="仿宋_GB2312" w:eastAsia="仿宋_GB2312" w:cs="仿宋_GB2312"/>
          <w:sz w:val="32"/>
          <w:szCs w:val="32"/>
        </w:rPr>
        <w:t>拟</w:t>
      </w:r>
      <w:r>
        <w:rPr>
          <w:rFonts w:hint="eastAsia" w:ascii="仿宋_GB2312" w:hAnsi="仿宋_GB2312" w:eastAsia="仿宋_GB2312" w:cs="仿宋_GB2312"/>
          <w:sz w:val="32"/>
          <w:szCs w:val="32"/>
          <w:lang w:val="en-US" w:eastAsia="zh-CN"/>
        </w:rPr>
        <w:t>将你</w:t>
      </w:r>
      <w:r>
        <w:rPr>
          <w:rFonts w:hint="eastAsia" w:ascii="仿宋_GB2312" w:hAnsi="仿宋_GB2312" w:eastAsia="仿宋_GB2312" w:cs="仿宋_GB2312"/>
          <w:sz w:val="32"/>
          <w:szCs w:val="32"/>
        </w:rPr>
        <w:t>公司列入严重违法失信名单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当事人或利害关系人如对上述决定有异议的，可以自收到本告知书之日起5日内向本局进行陈述、申辩或要求举行听证。逾期未行使陈述、申辩权，未要求举行听证的，视为放弃此权利。</w:t>
      </w:r>
    </w:p>
    <w:p>
      <w:pPr>
        <w:ind w:firstLine="640" w:firstLineChars="200"/>
        <w:rPr>
          <w:rFonts w:hint="eastAsia" w:ascii="仿宋_GB2312" w:hAnsi="仿宋_GB2312" w:eastAsia="仿宋_GB2312" w:cs="仿宋_GB2312"/>
          <w:sz w:val="32"/>
          <w:szCs w:val="32"/>
        </w:rPr>
      </w:pPr>
    </w:p>
    <w:p>
      <w:pPr>
        <w:ind w:firstLine="2240" w:firstLineChars="700"/>
        <w:rPr>
          <w:rFonts w:hint="eastAsia" w:ascii="仿宋_GB2312" w:hAnsi="仿宋_GB2312" w:eastAsia="仿宋_GB2312" w:cs="仿宋_GB2312"/>
          <w:sz w:val="32"/>
          <w:szCs w:val="32"/>
          <w:lang w:val="en-US" w:eastAsia="zh-CN"/>
        </w:rPr>
      </w:pPr>
    </w:p>
    <w:p>
      <w:pPr>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岳阳市市场监督管理局城陵矶新港区分局</w:t>
      </w:r>
    </w:p>
    <w:p>
      <w:pPr>
        <w:ind w:firstLine="4800" w:firstLineChars="1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2024年5月13日    </w:t>
      </w:r>
    </w:p>
    <w:p>
      <w:pPr>
        <w:ind w:firstLine="4480" w:firstLineChars="1400"/>
        <w:rPr>
          <w:rFonts w:hint="eastAsia" w:ascii="仿宋_GB2312" w:hAnsi="仿宋_GB2312" w:eastAsia="仿宋_GB2312" w:cs="仿宋_GB2312"/>
          <w:sz w:val="32"/>
          <w:szCs w:val="32"/>
          <w:lang w:val="en-US" w:eastAsia="zh-CN"/>
        </w:rPr>
      </w:pPr>
    </w:p>
    <w:p>
      <w:pPr>
        <w:ind w:firstLine="4480" w:firstLineChars="1400"/>
        <w:rPr>
          <w:rFonts w:hint="eastAsia" w:ascii="仿宋_GB2312" w:hAnsi="仿宋_GB2312" w:eastAsia="仿宋_GB2312" w:cs="仿宋_GB2312"/>
          <w:sz w:val="32"/>
          <w:szCs w:val="32"/>
          <w:lang w:val="en-US" w:eastAsia="zh-CN"/>
        </w:rPr>
      </w:pPr>
    </w:p>
    <w:p>
      <w:pPr>
        <w:ind w:firstLine="4480" w:firstLineChars="1400"/>
        <w:rPr>
          <w:rFonts w:hint="eastAsia" w:ascii="仿宋_GB2312" w:hAnsi="仿宋_GB2312" w:eastAsia="仿宋_GB2312" w:cs="仿宋_GB2312"/>
          <w:sz w:val="32"/>
          <w:szCs w:val="32"/>
          <w:lang w:val="en-US" w:eastAsia="zh-CN"/>
        </w:rPr>
      </w:pPr>
    </w:p>
    <w:p>
      <w:pPr>
        <w:ind w:firstLine="4480" w:firstLineChars="1400"/>
        <w:rPr>
          <w:rFonts w:hint="eastAsia" w:ascii="仿宋_GB2312" w:hAnsi="仿宋_GB2312" w:eastAsia="仿宋_GB2312" w:cs="仿宋_GB2312"/>
          <w:sz w:val="32"/>
          <w:szCs w:val="32"/>
          <w:lang w:val="en-US" w:eastAsia="zh-CN"/>
        </w:rPr>
      </w:pPr>
    </w:p>
    <w:p>
      <w:pPr>
        <w:ind w:firstLine="4480" w:firstLineChars="1400"/>
        <w:rPr>
          <w:rFonts w:hint="eastAsia" w:ascii="仿宋_GB2312" w:hAnsi="仿宋_GB2312" w:eastAsia="仿宋_GB2312" w:cs="仿宋_GB2312"/>
          <w:sz w:val="32"/>
          <w:szCs w:val="32"/>
          <w:lang w:val="en-US" w:eastAsia="zh-CN"/>
        </w:rPr>
      </w:pPr>
    </w:p>
    <w:p>
      <w:pPr>
        <w:ind w:firstLine="4480" w:firstLineChars="1400"/>
        <w:rPr>
          <w:rFonts w:hint="eastAsia" w:ascii="仿宋_GB2312" w:hAnsi="仿宋_GB2312" w:eastAsia="仿宋_GB2312" w:cs="仿宋_GB2312"/>
          <w:sz w:val="32"/>
          <w:szCs w:val="32"/>
          <w:lang w:val="en-US" w:eastAsia="zh-CN"/>
        </w:rPr>
      </w:pPr>
    </w:p>
    <w:p>
      <w:pPr>
        <w:ind w:firstLine="4480" w:firstLineChars="1400"/>
        <w:rPr>
          <w:rFonts w:hint="eastAsia" w:ascii="仿宋_GB2312" w:hAnsi="仿宋_GB2312" w:eastAsia="仿宋_GB2312" w:cs="仿宋_GB2312"/>
          <w:sz w:val="32"/>
          <w:szCs w:val="32"/>
          <w:lang w:val="en-US" w:eastAsia="zh-CN"/>
        </w:rPr>
      </w:pPr>
    </w:p>
    <w:p>
      <w:pPr>
        <w:ind w:firstLine="4480" w:firstLineChars="1400"/>
        <w:rPr>
          <w:rFonts w:hint="eastAsia" w:ascii="仿宋_GB2312" w:hAnsi="仿宋_GB2312" w:eastAsia="仿宋_GB2312" w:cs="仿宋_GB2312"/>
          <w:sz w:val="32"/>
          <w:szCs w:val="32"/>
          <w:lang w:val="en-US" w:eastAsia="zh-CN"/>
        </w:rPr>
      </w:pPr>
    </w:p>
    <w:p>
      <w:pPr>
        <w:ind w:firstLine="4480" w:firstLineChars="1400"/>
        <w:rPr>
          <w:rFonts w:hint="eastAsia" w:ascii="仿宋_GB2312" w:hAnsi="仿宋_GB2312" w:eastAsia="仿宋_GB2312" w:cs="仿宋_GB2312"/>
          <w:sz w:val="32"/>
          <w:szCs w:val="32"/>
          <w:lang w:val="en-US" w:eastAsia="zh-CN"/>
        </w:rPr>
      </w:pPr>
    </w:p>
    <w:p>
      <w:pPr>
        <w:ind w:firstLine="4480" w:firstLineChars="1400"/>
        <w:rPr>
          <w:rFonts w:hint="eastAsia" w:ascii="仿宋_GB2312" w:hAnsi="仿宋_GB2312" w:eastAsia="仿宋_GB2312" w:cs="仿宋_GB2312"/>
          <w:sz w:val="32"/>
          <w:szCs w:val="32"/>
          <w:lang w:val="en-US" w:eastAsia="zh-CN"/>
        </w:rPr>
      </w:pPr>
    </w:p>
    <w:p>
      <w:pPr>
        <w:ind w:firstLine="4480" w:firstLineChars="1400"/>
        <w:rPr>
          <w:rFonts w:hint="eastAsia" w:ascii="仿宋_GB2312" w:hAnsi="仿宋_GB2312" w:eastAsia="仿宋_GB2312" w:cs="仿宋_GB2312"/>
          <w:sz w:val="32"/>
          <w:szCs w:val="32"/>
          <w:lang w:val="en-US" w:eastAsia="zh-CN"/>
        </w:rPr>
      </w:pPr>
    </w:p>
    <w:p>
      <w:pPr>
        <w:ind w:firstLine="4480" w:firstLineChars="1400"/>
        <w:rPr>
          <w:rFonts w:hint="eastAsia" w:ascii="仿宋_GB2312" w:hAnsi="仿宋_GB2312" w:eastAsia="仿宋_GB2312" w:cs="仿宋_GB2312"/>
          <w:sz w:val="32"/>
          <w:szCs w:val="32"/>
          <w:lang w:val="en-US" w:eastAsia="zh-CN"/>
        </w:rPr>
      </w:pPr>
    </w:p>
    <w:p>
      <w:pPr>
        <w:ind w:firstLine="4480" w:firstLineChars="1400"/>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jN2ZhMGZjOTM4ZmY1OGM4Mzk1ZDRhNzliMTUzYjEifQ=="/>
    <w:docVar w:name="KSO_WPS_MARK_KEY" w:val="16abe7a3-2357-4f83-9e55-feb479d0ecc9"/>
  </w:docVars>
  <w:rsids>
    <w:rsidRoot w:val="0025282E"/>
    <w:rsid w:val="0025282E"/>
    <w:rsid w:val="0033349B"/>
    <w:rsid w:val="00462451"/>
    <w:rsid w:val="0092103D"/>
    <w:rsid w:val="00955A43"/>
    <w:rsid w:val="009A2903"/>
    <w:rsid w:val="009D7ABC"/>
    <w:rsid w:val="00B47415"/>
    <w:rsid w:val="00B56C4F"/>
    <w:rsid w:val="00EB306F"/>
    <w:rsid w:val="00FC3395"/>
    <w:rsid w:val="00FC75DD"/>
    <w:rsid w:val="08E141F0"/>
    <w:rsid w:val="094620D8"/>
    <w:rsid w:val="0BAB0384"/>
    <w:rsid w:val="104D7CD8"/>
    <w:rsid w:val="1B4844BD"/>
    <w:rsid w:val="1CBB6021"/>
    <w:rsid w:val="2245295D"/>
    <w:rsid w:val="23227C26"/>
    <w:rsid w:val="28167262"/>
    <w:rsid w:val="285B1E1B"/>
    <w:rsid w:val="2B4E6526"/>
    <w:rsid w:val="349C18C9"/>
    <w:rsid w:val="35575BF3"/>
    <w:rsid w:val="359669C1"/>
    <w:rsid w:val="36D62634"/>
    <w:rsid w:val="38655EC1"/>
    <w:rsid w:val="4477202E"/>
    <w:rsid w:val="46A9779D"/>
    <w:rsid w:val="46FB2089"/>
    <w:rsid w:val="4DE64E8D"/>
    <w:rsid w:val="4F5C6864"/>
    <w:rsid w:val="524C55AF"/>
    <w:rsid w:val="5D8D7FCA"/>
    <w:rsid w:val="60224B24"/>
    <w:rsid w:val="67281FA4"/>
    <w:rsid w:val="6AF62830"/>
    <w:rsid w:val="6B176E0B"/>
    <w:rsid w:val="711E4B71"/>
    <w:rsid w:val="73E93114"/>
    <w:rsid w:val="74344210"/>
    <w:rsid w:val="797F4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style>
  <w:style w:type="character" w:styleId="7">
    <w:name w:val="FollowedHyperlink"/>
    <w:basedOn w:val="5"/>
    <w:qFormat/>
    <w:uiPriority w:val="0"/>
    <w:rPr>
      <w:color w:val="333333"/>
      <w:u w:val="none"/>
    </w:rPr>
  </w:style>
  <w:style w:type="character" w:styleId="8">
    <w:name w:val="Emphasis"/>
    <w:basedOn w:val="5"/>
    <w:qFormat/>
    <w:uiPriority w:val="0"/>
  </w:style>
  <w:style w:type="character" w:styleId="9">
    <w:name w:val="Hyperlink"/>
    <w:basedOn w:val="5"/>
    <w:qFormat/>
    <w:uiPriority w:val="0"/>
    <w:rPr>
      <w:color w:val="333333"/>
      <w:u w:val="none"/>
    </w:rPr>
  </w:style>
  <w:style w:type="character" w:customStyle="1" w:styleId="10">
    <w:name w:val="页眉 Char"/>
    <w:basedOn w:val="5"/>
    <w:link w:val="3"/>
    <w:qFormat/>
    <w:uiPriority w:val="0"/>
    <w:rPr>
      <w:kern w:val="2"/>
      <w:sz w:val="18"/>
      <w:szCs w:val="18"/>
    </w:rPr>
  </w:style>
  <w:style w:type="character" w:customStyle="1" w:styleId="11">
    <w:name w:val="页脚 Char"/>
    <w:basedOn w:val="5"/>
    <w:link w:val="2"/>
    <w:uiPriority w:val="0"/>
    <w:rPr>
      <w:kern w:val="2"/>
      <w:sz w:val="18"/>
      <w:szCs w:val="18"/>
    </w:rPr>
  </w:style>
  <w:style w:type="character" w:customStyle="1" w:styleId="12">
    <w:name w:val="blf"/>
    <w:basedOn w:val="5"/>
    <w:uiPriority w:val="0"/>
  </w:style>
  <w:style w:type="character" w:customStyle="1" w:styleId="13">
    <w:name w:val="show"/>
    <w:basedOn w:val="5"/>
    <w:qFormat/>
    <w:uiPriority w:val="0"/>
  </w:style>
  <w:style w:type="character" w:customStyle="1" w:styleId="14">
    <w:name w:val="show1"/>
    <w:basedOn w:val="5"/>
    <w:qFormat/>
    <w:uiPriority w:val="0"/>
  </w:style>
  <w:style w:type="character" w:customStyle="1" w:styleId="15">
    <w:name w:val="num"/>
    <w:basedOn w:val="5"/>
    <w:qFormat/>
    <w:uiPriority w:val="0"/>
    <w:rPr>
      <w:rFonts w:ascii="Arial" w:hAnsi="Arial" w:cs="Arial"/>
      <w:color w:val="FFFFFF"/>
      <w:sz w:val="13"/>
      <w:szCs w:val="13"/>
    </w:rPr>
  </w:style>
  <w:style w:type="character" w:customStyle="1" w:styleId="16">
    <w:name w:val="default2"/>
    <w:basedOn w:val="5"/>
    <w:qFormat/>
    <w:uiPriority w:val="0"/>
  </w:style>
  <w:style w:type="character" w:customStyle="1" w:styleId="17">
    <w:name w:val="red2"/>
    <w:basedOn w:val="5"/>
    <w:qFormat/>
    <w:uiPriority w:val="0"/>
    <w:rPr>
      <w:color w:val="FF0000"/>
    </w:rPr>
  </w:style>
  <w:style w:type="character" w:customStyle="1" w:styleId="18">
    <w:name w:val="brt"/>
    <w:basedOn w:val="5"/>
    <w:qFormat/>
    <w:uiPriority w:val="0"/>
  </w:style>
  <w:style w:type="character" w:customStyle="1" w:styleId="19">
    <w:name w:val="default"/>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595</Words>
  <Characters>622</Characters>
  <Lines>3</Lines>
  <Paragraphs>1</Paragraphs>
  <TotalTime>59</TotalTime>
  <ScaleCrop>false</ScaleCrop>
  <LinksUpToDate>false</LinksUpToDate>
  <CharactersWithSpaces>626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2023-08-01T02:45:00Z</dcterms:created>
  <dc:creator>Administrator</dc:creator>
  <cp:lastModifiedBy>admin</cp:lastModifiedBy>
  <cp:lastPrinted>2023-09-12T01:30:00Z</cp:lastPrinted>
  <dcterms:modified xsi:type="dcterms:W3CDTF">2024-07-08T00:54:11Z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967F370E72A144518D1A4B66AB8B88A8_13</vt:lpwstr>
  </property>
</Properties>
</file>